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3E" w:rsidRPr="0087053E" w:rsidRDefault="0087053E" w:rsidP="0087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3E">
        <w:rPr>
          <w:rFonts w:ascii="Times New Roman" w:hAnsi="Times New Roman" w:cs="Times New Roman"/>
          <w:b/>
          <w:sz w:val="28"/>
          <w:szCs w:val="28"/>
        </w:rPr>
        <w:t>Доклад директора МБОУ Тацинской СОШ № 1 на августовском совещании педагогических работников</w:t>
      </w:r>
    </w:p>
    <w:p w:rsidR="0087053E" w:rsidRPr="0087053E" w:rsidRDefault="0087053E" w:rsidP="0087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3E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Pr="0087053E">
        <w:rPr>
          <w:rFonts w:ascii="Times New Roman" w:hAnsi="Times New Roman" w:cs="Times New Roman"/>
          <w:b/>
          <w:sz w:val="28"/>
          <w:szCs w:val="28"/>
        </w:rPr>
        <w:t>Забураевой</w:t>
      </w:r>
      <w:proofErr w:type="spellEnd"/>
    </w:p>
    <w:p w:rsidR="0087053E" w:rsidRPr="0087053E" w:rsidRDefault="0087053E" w:rsidP="0087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3E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учащихся МБОУ Тацинская СОШ № 1»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</w:t>
      </w:r>
      <w:r w:rsidRPr="0087053E">
        <w:rPr>
          <w:rFonts w:ascii="Times New Roman" w:hAnsi="Times New Roman" w:cs="Times New Roman"/>
          <w:sz w:val="28"/>
          <w:szCs w:val="28"/>
        </w:rPr>
        <w:tab/>
        <w:t>В федеральном государственном образовательном стандарте общего образования указано: «Все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традиций».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053E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нашей школы считает, что смысл работы по нравственному становлению личности школьника заключается в том, чтобы </w:t>
      </w:r>
      <w:proofErr w:type="gramStart"/>
      <w:r w:rsidRPr="0087053E">
        <w:rPr>
          <w:rFonts w:ascii="Times New Roman" w:hAnsi="Times New Roman" w:cs="Times New Roman"/>
          <w:sz w:val="28"/>
          <w:szCs w:val="28"/>
        </w:rPr>
        <w:t>помогать ребенку продвигаться</w:t>
      </w:r>
      <w:proofErr w:type="gramEnd"/>
      <w:r w:rsidRPr="0087053E">
        <w:rPr>
          <w:rFonts w:ascii="Times New Roman" w:hAnsi="Times New Roman" w:cs="Times New Roman"/>
          <w:sz w:val="28"/>
          <w:szCs w:val="28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Одним из направлений работы школы является воспитание нравственности на основе казачьих традиций и правосла</w:t>
      </w:r>
      <w:r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>С ноября 2007 года школы присвоен статус «казачье».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      В рамках школьной программы «Казачьему роду нет переводу» в школе на протяжении 3 лет  работает кружок «Донской край – мой край».  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    Оригинальность программы кружка состоит в тщательно продуманной интеграции краеведческой работы в систему воспитательной - образовательной работы через разные виды деятельности: игровую, познавательную, творческую, двигательную, а также в процесс взаимодействия с семьями учащихся. 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</w:t>
      </w:r>
      <w:r w:rsidRPr="0087053E">
        <w:rPr>
          <w:rFonts w:ascii="Times New Roman" w:hAnsi="Times New Roman" w:cs="Times New Roman"/>
          <w:sz w:val="28"/>
          <w:szCs w:val="28"/>
        </w:rPr>
        <w:tab/>
        <w:t>Используется метод проектная деятельность. В течение прошлого учебного года работали над проектами «Изучай свой край»,  «По местам боевой славы», «Культурное наследие родного края», «Узнаем, гордимся, помним», «Пока мы помним – мы живем» в ходе которых учащиеся познакомились  с улицами, названными в честь героев  родного края, взяли интервью у жителей улиц.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Защита проектов проходит в форме  общественного смотра знаний, что дает возможность представить коллегам и родителям достижения учащихся в области формирования ключевых компетенций.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053E">
        <w:rPr>
          <w:rFonts w:ascii="Times New Roman" w:hAnsi="Times New Roman" w:cs="Times New Roman"/>
          <w:sz w:val="28"/>
          <w:szCs w:val="28"/>
        </w:rPr>
        <w:t>Ученики и родители стали активными участниками и победителями  районных мероприятий, связанных с историей Дона, казачеством: районный конкурс «О казаках замолвим слово»; районный конкурс «Православная Русь»; Всероссийский конкурс «Я помню, я горжусь».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053E">
        <w:rPr>
          <w:rFonts w:ascii="Times New Roman" w:hAnsi="Times New Roman" w:cs="Times New Roman"/>
          <w:sz w:val="28"/>
          <w:szCs w:val="28"/>
        </w:rPr>
        <w:t xml:space="preserve">Более пяти лет ребята принимают участие в проектно-исследовательской работе в рамках районной, региональной научно-практической конференции «Первые шаги в науку» и всегда занимают призовые места.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Последние три года учащиеся стали победителями Всероссийского конкурса «Лучший проект в начальной школе»; Всероссийском конкурсе проектно-исследовательских работ учащихся «Грани науки» и Всероссийском конкурсе социальных проектов учащихся «Изменим мир к </w:t>
      </w:r>
      <w:r w:rsidRPr="0087053E">
        <w:rPr>
          <w:rFonts w:ascii="Times New Roman" w:hAnsi="Times New Roman" w:cs="Times New Roman"/>
          <w:sz w:val="28"/>
          <w:szCs w:val="28"/>
        </w:rPr>
        <w:lastRenderedPageBreak/>
        <w:t>лучшему!» Оба проекта стали лауреатами Всероссийских конкурсов проектно – исследовательских работ.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 Школа тесно сотрудничает с общественными организациями военно-историческим клубом «Воин», военно-спортивным клубом «Каскад»,  представителями духовенства, настоятелем храма Пресвятой Богородицы ст. Тацинской отцом Ростиславом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Сагинашвили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 xml:space="preserve"> и священником отцом Владимиром, а также частым гостем на мероприятиях школы стал почетный житель станицы Тацинской, председатель совета старейшин Тацинского юрта, войсковой старшина Виктор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 xml:space="preserve"> Калашников.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Традиционным, в рамках месячника военно-патриотического воспитания,  стало проведение  круглого стола «Роль и традиции казачества в истории России», постоянными гостями которого являются атаман казачьего общества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Песоцков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 xml:space="preserve"> и депутат Собрания депутатов Тацинского сельского поселения, хорунжий Тацинского казачьего юрта, заместитель станичного атамана Евгений Калашников. Мероприятие носит дискуссионный характер. Такие встречи позволяют детям осваивать различные социальные роли, получать опыт общественно-значимых нравственных поступков.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С сентября 2015 года в школе работает Казачий  патриотический клуб «Исток»  - детское молодёжное общественное объединение. Основная цель деятельности  клуба   -  гражданское и военно-патриотическое воспитание  детей и молодёжи на основе традиций Донского казачества.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Учащиеся школы одними из первых стали членами Казачьей детско-молодежной региональной общественной организации «Донцы». 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>В этом учебном году  члены  патриотического клуба «Исток» и КДМО «Донцы» вместе с преподавателями школы посетили храм Рождества Пресвятой Богородицы станицы Тацинской, и приняли участие в панихиде по казакам, жертвам репрессий.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Стали участниками первого районного </w:t>
      </w:r>
      <w:proofErr w:type="gramStart"/>
      <w:r w:rsidRPr="0087053E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gramEnd"/>
      <w:r w:rsidRPr="0087053E">
        <w:rPr>
          <w:rFonts w:ascii="Times New Roman" w:hAnsi="Times New Roman" w:cs="Times New Roman"/>
          <w:sz w:val="28"/>
          <w:szCs w:val="28"/>
        </w:rPr>
        <w:t xml:space="preserve"> этнографического праздника «Тацинские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 xml:space="preserve"> имени казака Ткачева Н.И.». 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А в мае 2017 года учащиеся школы   приняли участие в областных казачьих национальных играх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Шермициях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 xml:space="preserve">, посвященные 380-летию взятия Азова Донскими казаками, проходивших на территории крепости св. Анны в окрестностях древней столицы донских казаков </w:t>
      </w:r>
      <w:proofErr w:type="spellStart"/>
      <w:r w:rsidRPr="0087053E">
        <w:rPr>
          <w:rFonts w:ascii="Times New Roman" w:hAnsi="Times New Roman" w:cs="Times New Roman"/>
          <w:sz w:val="28"/>
          <w:szCs w:val="28"/>
        </w:rPr>
        <w:t>Старочеркасске</w:t>
      </w:r>
      <w:proofErr w:type="spellEnd"/>
      <w:r w:rsidRPr="0087053E">
        <w:rPr>
          <w:rFonts w:ascii="Times New Roman" w:hAnsi="Times New Roman" w:cs="Times New Roman"/>
          <w:sz w:val="28"/>
          <w:szCs w:val="28"/>
        </w:rPr>
        <w:t>.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Традиционные духовно-нравственные ценности казачества неразрывно связаны с православием. </w:t>
      </w:r>
    </w:p>
    <w:p w:rsidR="0087053E" w:rsidRPr="0087053E" w:rsidRDefault="0087053E" w:rsidP="0087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Православное воспитание не противоречит задачам светского воспитания, а обогащает и дополняет воспитательный процесс.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>Изучение православной культуры для большей части оставляет значительный эмоциональный след, который заставляет детей задуматься. И может быть повлияет на их дальнейший выбор между добром и злом, и на дальнейшую жизнь.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3E">
        <w:rPr>
          <w:rFonts w:ascii="Times New Roman" w:hAnsi="Times New Roman" w:cs="Times New Roman"/>
          <w:sz w:val="28"/>
          <w:szCs w:val="28"/>
        </w:rPr>
        <w:t xml:space="preserve">Изучение «ОПК» - это начало приобщения ребенка к нравственным и культурным ценностям, хранимым Русской Православной Церковью. «ОПК» </w:t>
      </w:r>
      <w:r w:rsidRPr="0087053E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 ребенку мир Православия – мир добрый и мудрый. В мире есть много религий, и люди разных взглядов и убеждений живут вместе. Рано или поздно дети начинают это осознавать. Важно, чтобы в этот момент рядом оказались такие люди, которые знали бы и любили родную культуру, с уважением относились к традициям других народов. </w:t>
      </w:r>
    </w:p>
    <w:p w:rsidR="0087053E" w:rsidRPr="0087053E" w:rsidRDefault="0087053E" w:rsidP="008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53E">
        <w:rPr>
          <w:rFonts w:ascii="Times New Roman" w:hAnsi="Times New Roman" w:cs="Times New Roman"/>
          <w:sz w:val="28"/>
          <w:szCs w:val="28"/>
        </w:rPr>
        <w:t>Участие классных коллективов в мероприятиях казачьей направленности и православия, является эффективной формой социализации, духовно-нравственного, патриотического воспитания  школьников. При изучении истории, традиций дети осознают свою принадлежность к определенной культурной среде, у них формируются любовь к родной земле, гордость за принадлежность к казачьему роду.</w:t>
      </w:r>
    </w:p>
    <w:p w:rsidR="00DE4997" w:rsidRDefault="00DE4997"/>
    <w:sectPr w:rsidR="00DE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9"/>
    <w:rsid w:val="001313C7"/>
    <w:rsid w:val="0087053E"/>
    <w:rsid w:val="008F5409"/>
    <w:rsid w:val="00B40165"/>
    <w:rsid w:val="00D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5086</Characters>
  <Application>Microsoft Office Word</Application>
  <DocSecurity>0</DocSecurity>
  <Lines>42</Lines>
  <Paragraphs>11</Paragraphs>
  <ScaleCrop>false</ScaleCrop>
  <Company>МБОУ Углегорская СОШ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2</cp:revision>
  <dcterms:created xsi:type="dcterms:W3CDTF">2017-08-29T13:09:00Z</dcterms:created>
  <dcterms:modified xsi:type="dcterms:W3CDTF">2017-08-29T13:14:00Z</dcterms:modified>
</cp:coreProperties>
</file>