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B" w:rsidRDefault="00C93EFB" w:rsidP="00C93EFB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2023 – ГОД ПЕДАГОГА И НАСТАВНИКА</w:t>
      </w:r>
    </w:p>
    <w:p w:rsidR="00C93EFB" w:rsidRDefault="00C93EFB" w:rsidP="00C93EFB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 xml:space="preserve">МБОУ </w:t>
      </w:r>
      <w:r>
        <w:rPr>
          <w:rFonts w:ascii="Akrobat ExtraBold" w:hAnsi="Akrobat ExtraBold"/>
          <w:sz w:val="28"/>
          <w:szCs w:val="28"/>
        </w:rPr>
        <w:t>СКОСЫРСКАЯ</w:t>
      </w:r>
      <w:r>
        <w:rPr>
          <w:rFonts w:ascii="Akrobat ExtraBold" w:hAnsi="Akrobat ExtraBold"/>
          <w:sz w:val="28"/>
          <w:szCs w:val="28"/>
        </w:rPr>
        <w:t xml:space="preserve"> СОШ</w:t>
      </w:r>
    </w:p>
    <w:p w:rsidR="00C93EFB" w:rsidRDefault="00C93EFB" w:rsidP="00C93EFB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ТАЦИНСКИЙ РАЙОН</w:t>
      </w:r>
    </w:p>
    <w:p w:rsidR="00C93EFB" w:rsidRDefault="00C93EFB" w:rsidP="00C93EFB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РОСТОВСКАЯ ОБЛАСТЬ</w:t>
      </w:r>
    </w:p>
    <w:p w:rsidR="00104EA4" w:rsidRPr="00995F23" w:rsidRDefault="00104EA4" w:rsidP="00C93EFB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proofErr w:type="spellStart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Якуба</w:t>
      </w:r>
      <w:proofErr w:type="spellEnd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Ирина Владимировна – директор МБОУ Скосырской СОШ.</w:t>
      </w:r>
    </w:p>
    <w:p w:rsidR="002C4A9B" w:rsidRPr="00995F23" w:rsidRDefault="002C4A9B" w:rsidP="00C93EFB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proofErr w:type="spellStart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Якуба</w:t>
      </w:r>
      <w:proofErr w:type="spellEnd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Ирина Владимировна начала свою трудовую деятельность в Скосырской  средней общеобразовательной школе  в 1986 году в качестве учителя начальных классов.</w:t>
      </w:r>
    </w:p>
    <w:p w:rsidR="002C4A9B" w:rsidRPr="00995F23" w:rsidRDefault="002C4A9B" w:rsidP="006F15CA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Мастерство и эрудиция этого педагога способствовали росту её авторитета в педагогическом коллективе, поэтому в  2011году она была назначена заместителем директора по воспитательной работе, с 2014 года – директором школы. Сегодня это грамотный, всесторонне-эрудированный, современный руководитель, который, исходя из потенциальных возможностей педагогического коллектива, эффективно определяет стратегию, цели и задачи развития учреждения.</w:t>
      </w:r>
    </w:p>
    <w:p w:rsidR="002C4A9B" w:rsidRPr="00995F23" w:rsidRDefault="002C4A9B" w:rsidP="005E7AA0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Ирина Владимировна создает благоприятную атмосферу в школе, доброжелательную обстановку взаимопонимания, вовлекая педагогов в разнообразную деятельность, учитывая при этом их способности и увлечения. Директором созданы условия для творческого роста каждого из членов педагогического коллектива. Под ее руководством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школа приняла участия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и заняла призов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ые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мест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а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в 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профессиональных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конкурс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ах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«Учитель года-2016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, 2020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»</w:t>
      </w:r>
      <w:r w:rsidR="005E7AA0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.</w:t>
      </w:r>
    </w:p>
    <w:p w:rsidR="002C4A9B" w:rsidRPr="00995F23" w:rsidRDefault="002C4A9B" w:rsidP="005E7AA0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В школе созданы комфортные условия для обучения учащихся и работы педагогов, обеспечивающие творческий потенциал, формирующие физически здоровую, свободную, творчески мыслящую личность, способную к самоопределению и саморазвитию.</w:t>
      </w:r>
    </w:p>
    <w:p w:rsidR="002C4A9B" w:rsidRPr="00995F23" w:rsidRDefault="002C4A9B" w:rsidP="005E7AA0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Из года в год улучшается материально-техническая база школы: в школе имеется выход в Интернет, компьютерный класс, 2 мобильных класса, кабинеты оборудованы современными  техническими средствами обучения.</w:t>
      </w:r>
    </w:p>
    <w:p w:rsidR="002C4A9B" w:rsidRPr="00995F23" w:rsidRDefault="002C4A9B" w:rsidP="006F15CA">
      <w:pPr>
        <w:spacing w:after="0" w:line="240" w:lineRule="auto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В школе создана система воспитательной работы, которая позволяет добиваться достижения цели общего образования – формирования личности, способной реализовать творческий потенциал,  как в собственных интересах, так и в интересах общества. </w:t>
      </w:r>
    </w:p>
    <w:p w:rsidR="002C4A9B" w:rsidRPr="00995F23" w:rsidRDefault="002C4A9B" w:rsidP="002C4A9B">
      <w:pPr>
        <w:spacing w:after="0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Результатом образцовой работы  школы является результативное участие детей в фестивалях, конкурсах, смотрах, соревнованиях на муниципальном, региональном и федеральном уровнях.</w:t>
      </w:r>
    </w:p>
    <w:p w:rsidR="002C4A9B" w:rsidRPr="00995F23" w:rsidRDefault="002C4A9B" w:rsidP="006F15CA">
      <w:pPr>
        <w:spacing w:after="0"/>
        <w:ind w:firstLine="708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lastRenderedPageBreak/>
        <w:t>Ирина Владимировна</w:t>
      </w:r>
      <w:r w:rsidRPr="00995F23">
        <w:rPr>
          <w:rFonts w:ascii="Akrobat ExtraBold" w:eastAsia="Times New Roman" w:hAnsi="Akrobat ExtraBold" w:cs="Times New Roman"/>
          <w:sz w:val="24"/>
          <w:szCs w:val="24"/>
          <w:lang w:eastAsia="ru-RU"/>
        </w:rPr>
        <w:t xml:space="preserve"> - </w:t>
      </w:r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активный общественник, на протяжении ряда лет она является секретарем первичной ячейки партии «Единая Россия», членом избирательной комиссии, ведет большую работу с родителями обучающихся и общественностью. </w:t>
      </w:r>
    </w:p>
    <w:p w:rsidR="002C4A9B" w:rsidRPr="00995F23" w:rsidRDefault="002C4A9B" w:rsidP="006F15CA">
      <w:pPr>
        <w:spacing w:after="0" w:line="240" w:lineRule="auto"/>
        <w:ind w:firstLine="708"/>
        <w:jc w:val="both"/>
        <w:rPr>
          <w:rFonts w:ascii="Akrobat ExtraBold" w:eastAsia="Times New Roman" w:hAnsi="Akrobat ExtraBold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За добросовестный труд, значительный вклад в развитие системы образования Тацинского  района, творческое отношение к делу </w:t>
      </w:r>
      <w:proofErr w:type="spellStart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Якуба</w:t>
      </w:r>
      <w:proofErr w:type="spellEnd"/>
      <w:r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 xml:space="preserve"> Ирина Владимировна награждена Благодарственным письмом Министерства общего и профессионального образования Ростовской области</w:t>
      </w:r>
      <w:r w:rsidR="001B4615" w:rsidRPr="00995F23">
        <w:rPr>
          <w:rFonts w:ascii="Akrobat ExtraBold" w:eastAsia="Times New Roman" w:hAnsi="Akrobat ExtraBold" w:cs="Times New Roman"/>
          <w:sz w:val="28"/>
          <w:szCs w:val="28"/>
          <w:lang w:eastAsia="ru-RU"/>
        </w:rPr>
        <w:t>.</w:t>
      </w:r>
      <w:r w:rsidRPr="00995F23">
        <w:rPr>
          <w:rFonts w:ascii="Akrobat ExtraBold" w:eastAsia="Times New Roman" w:hAnsi="Akrobat ExtraBold" w:cs="Times New Roman"/>
          <w:sz w:val="28"/>
          <w:szCs w:val="28"/>
          <w:u w:val="single"/>
          <w:lang w:eastAsia="ru-RU"/>
        </w:rPr>
        <w:t xml:space="preserve"> </w:t>
      </w:r>
    </w:p>
    <w:p w:rsidR="002C4A9B" w:rsidRPr="00995F23" w:rsidRDefault="002C4A9B" w:rsidP="001B4615">
      <w:pPr>
        <w:spacing w:after="0"/>
        <w:jc w:val="both"/>
        <w:rPr>
          <w:rFonts w:ascii="Akrobat ExtraBold" w:eastAsia="Times New Roman" w:hAnsi="Akrobat ExtraBold" w:cs="Times New Roman"/>
          <w:sz w:val="28"/>
          <w:szCs w:val="28"/>
          <w:lang w:eastAsia="ru-RU"/>
        </w:rPr>
      </w:pPr>
    </w:p>
    <w:p w:rsidR="002C4A9B" w:rsidRPr="00995F23" w:rsidRDefault="002C4A9B" w:rsidP="002C4A9B">
      <w:pPr>
        <w:spacing w:after="0" w:line="240" w:lineRule="auto"/>
        <w:ind w:firstLine="360"/>
        <w:jc w:val="both"/>
        <w:rPr>
          <w:rFonts w:ascii="Akrobat ExtraBold" w:eastAsia="Times New Roman" w:hAnsi="Akrobat ExtraBold" w:cs="Times New Roman"/>
          <w:sz w:val="24"/>
          <w:szCs w:val="24"/>
          <w:lang w:eastAsia="ru-RU"/>
        </w:rPr>
      </w:pPr>
    </w:p>
    <w:p w:rsidR="00380E36" w:rsidRPr="00995F23" w:rsidRDefault="00380E36">
      <w:pPr>
        <w:rPr>
          <w:rFonts w:ascii="Akrobat ExtraBold" w:hAnsi="Akrobat ExtraBold"/>
        </w:rPr>
      </w:pPr>
    </w:p>
    <w:sectPr w:rsidR="00380E36" w:rsidRPr="0099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1"/>
    <w:rsid w:val="00104EA4"/>
    <w:rsid w:val="001B4615"/>
    <w:rsid w:val="002C4A9B"/>
    <w:rsid w:val="00380E36"/>
    <w:rsid w:val="005A54A5"/>
    <w:rsid w:val="005E7AA0"/>
    <w:rsid w:val="006F15CA"/>
    <w:rsid w:val="008A3091"/>
    <w:rsid w:val="008F2F47"/>
    <w:rsid w:val="00995F23"/>
    <w:rsid w:val="00C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8</cp:revision>
  <dcterms:created xsi:type="dcterms:W3CDTF">2023-12-27T05:56:00Z</dcterms:created>
  <dcterms:modified xsi:type="dcterms:W3CDTF">2023-12-27T11:36:00Z</dcterms:modified>
</cp:coreProperties>
</file>