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C4" w:rsidRPr="0066373D" w:rsidRDefault="007F42C4" w:rsidP="00280ED8">
      <w:pPr>
        <w:spacing w:after="0" w:line="240" w:lineRule="auto"/>
        <w:jc w:val="center"/>
        <w:rPr>
          <w:rFonts w:ascii="Times New Roman" w:hAnsi="Times New Roman" w:cs="Times New Roman"/>
          <w:b/>
          <w:bCs/>
          <w:sz w:val="40"/>
          <w:szCs w:val="40"/>
        </w:rPr>
      </w:pPr>
      <w:bookmarkStart w:id="0" w:name="_GoBack"/>
      <w:bookmarkEnd w:id="0"/>
      <w:r w:rsidRPr="0066373D">
        <w:rPr>
          <w:rFonts w:ascii="Times New Roman" w:hAnsi="Times New Roman" w:cs="Times New Roman"/>
          <w:b/>
          <w:bCs/>
          <w:sz w:val="40"/>
          <w:szCs w:val="40"/>
        </w:rPr>
        <w:t>МАРШРУТИЗАТОР</w:t>
      </w:r>
    </w:p>
    <w:p w:rsidR="007F42C4" w:rsidRDefault="007F42C4"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7F42C4" w:rsidRDefault="007F42C4"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7F42C4" w:rsidRDefault="007F42C4" w:rsidP="00280ED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7F42C4" w:rsidRDefault="007F42C4" w:rsidP="00280ED8">
      <w:pPr>
        <w:spacing w:after="0" w:line="290" w:lineRule="atLeast"/>
        <w:ind w:firstLine="540"/>
        <w:jc w:val="center"/>
        <w:rPr>
          <w:rFonts w:ascii="Times New Roman" w:hAnsi="Times New Roman" w:cs="Times New Roman"/>
          <w:b/>
          <w:bCs/>
          <w:i/>
          <w:iCs/>
          <w:sz w:val="28"/>
          <w:szCs w:val="28"/>
        </w:rPr>
      </w:pPr>
    </w:p>
    <w:p w:rsidR="007F42C4" w:rsidRDefault="007F42C4" w:rsidP="00280ED8">
      <w:pPr>
        <w:spacing w:after="0" w:line="290" w:lineRule="atLeast"/>
        <w:ind w:firstLine="540"/>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Уважаемые родители!</w:t>
      </w:r>
    </w:p>
    <w:p w:rsidR="007F42C4" w:rsidRPr="00427450" w:rsidRDefault="007F42C4" w:rsidP="00280ED8">
      <w:pPr>
        <w:spacing w:after="0" w:line="290" w:lineRule="atLeast"/>
        <w:ind w:firstLine="540"/>
        <w:jc w:val="center"/>
        <w:rPr>
          <w:rFonts w:ascii="Times New Roman" w:hAnsi="Times New Roman" w:cs="Times New Roman"/>
          <w:b/>
          <w:bCs/>
          <w:i/>
          <w:iCs/>
          <w:color w:val="333333"/>
          <w:sz w:val="28"/>
          <w:szCs w:val="28"/>
          <w:lang w:eastAsia="ru-RU"/>
        </w:rPr>
      </w:pPr>
    </w:p>
    <w:p w:rsidR="007F42C4" w:rsidRPr="00427450" w:rsidRDefault="007F42C4" w:rsidP="00280ED8">
      <w:pPr>
        <w:spacing w:after="0" w:line="240" w:lineRule="auto"/>
        <w:ind w:firstLine="540"/>
        <w:jc w:val="both"/>
        <w:rPr>
          <w:rFonts w:ascii="Times New Roman" w:hAnsi="Times New Roman" w:cs="Times New Roman"/>
          <w:sz w:val="28"/>
          <w:szCs w:val="28"/>
          <w:lang w:eastAsia="ru-RU"/>
        </w:rPr>
      </w:pPr>
      <w:r w:rsidRPr="00427450">
        <w:rPr>
          <w:rFonts w:ascii="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F42C4" w:rsidRPr="003A1653" w:rsidRDefault="007F42C4" w:rsidP="00280ED8">
      <w:pPr>
        <w:spacing w:after="0" w:line="240" w:lineRule="auto"/>
        <w:jc w:val="both"/>
        <w:outlineLvl w:val="0"/>
        <w:rPr>
          <w:rFonts w:ascii="Times New Roman" w:hAnsi="Times New Roman" w:cs="Times New Roman"/>
          <w:b/>
          <w:bCs/>
          <w:i/>
          <w:iCs/>
          <w:kern w:val="36"/>
          <w:sz w:val="28"/>
          <w:szCs w:val="28"/>
          <w:lang w:eastAsia="ru-RU"/>
        </w:rPr>
      </w:pPr>
      <w:r w:rsidRPr="00427450">
        <w:rPr>
          <w:rFonts w:ascii="Times New Roman" w:hAnsi="Times New Roman" w:cs="Times New Roman"/>
          <w:sz w:val="28"/>
          <w:szCs w:val="28"/>
          <w:lang w:eastAsia="ru-RU"/>
        </w:rPr>
        <w:t xml:space="preserve">       Это право закреплено в</w:t>
      </w:r>
      <w:r w:rsidRPr="00427450">
        <w:rPr>
          <w:rFonts w:ascii="Times New Roman" w:hAnsi="Times New Roman" w:cs="Times New Roman"/>
          <w:kern w:val="36"/>
          <w:sz w:val="28"/>
          <w:szCs w:val="28"/>
          <w:lang w:eastAsia="ru-RU"/>
        </w:rPr>
        <w:t xml:space="preserve"> </w:t>
      </w:r>
      <w:r>
        <w:rPr>
          <w:rFonts w:ascii="Times New Roman" w:hAnsi="Times New Roman" w:cs="Times New Roman"/>
          <w:b/>
          <w:bCs/>
          <w:i/>
          <w:iCs/>
          <w:kern w:val="36"/>
          <w:sz w:val="28"/>
          <w:szCs w:val="28"/>
          <w:lang w:eastAsia="ru-RU"/>
        </w:rPr>
        <w:t>Федеральном законе от 29 декабря 2012 г.</w:t>
      </w:r>
      <w:r w:rsidRPr="003A1653">
        <w:rPr>
          <w:rFonts w:ascii="Times New Roman" w:hAnsi="Times New Roman" w:cs="Times New Roman"/>
          <w:b/>
          <w:bCs/>
          <w:i/>
          <w:iCs/>
          <w:kern w:val="36"/>
          <w:sz w:val="28"/>
          <w:szCs w:val="28"/>
          <w:lang w:eastAsia="ru-RU"/>
        </w:rPr>
        <w:t xml:space="preserve"> </w:t>
      </w:r>
      <w:r>
        <w:rPr>
          <w:rFonts w:ascii="Times New Roman" w:hAnsi="Times New Roman" w:cs="Times New Roman"/>
          <w:b/>
          <w:bCs/>
          <w:i/>
          <w:iCs/>
          <w:kern w:val="36"/>
          <w:sz w:val="28"/>
          <w:szCs w:val="28"/>
          <w:lang w:eastAsia="ru-RU"/>
        </w:rPr>
        <w:br/>
        <w:t>«</w:t>
      </w:r>
      <w:r w:rsidRPr="00427450">
        <w:rPr>
          <w:rFonts w:ascii="Times New Roman" w:hAnsi="Times New Roman" w:cs="Times New Roman"/>
          <w:b/>
          <w:bCs/>
          <w:i/>
          <w:iCs/>
          <w:kern w:val="36"/>
          <w:sz w:val="28"/>
          <w:szCs w:val="28"/>
          <w:lang w:eastAsia="ru-RU"/>
        </w:rPr>
        <w:t>Об обр</w:t>
      </w:r>
      <w:r>
        <w:rPr>
          <w:rFonts w:ascii="Times New Roman" w:hAnsi="Times New Roman" w:cs="Times New Roman"/>
          <w:b/>
          <w:bCs/>
          <w:i/>
          <w:iCs/>
          <w:kern w:val="36"/>
          <w:sz w:val="28"/>
          <w:szCs w:val="28"/>
          <w:lang w:eastAsia="ru-RU"/>
        </w:rPr>
        <w:t>азовании в Российской Федерации»</w:t>
      </w:r>
      <w:r w:rsidRPr="00427450">
        <w:rPr>
          <w:rFonts w:ascii="Times New Roman" w:hAnsi="Times New Roman" w:cs="Times New Roman"/>
          <w:b/>
          <w:bCs/>
          <w:i/>
          <w:iCs/>
          <w:kern w:val="36"/>
          <w:sz w:val="28"/>
          <w:szCs w:val="28"/>
          <w:lang w:eastAsia="ru-RU"/>
        </w:rPr>
        <w:t xml:space="preserve"> </w:t>
      </w:r>
      <w:r w:rsidRPr="003A1653">
        <w:rPr>
          <w:rFonts w:ascii="Times New Roman" w:hAnsi="Times New Roman" w:cs="Times New Roman"/>
          <w:b/>
          <w:bCs/>
          <w:i/>
          <w:iCs/>
          <w:kern w:val="36"/>
          <w:sz w:val="28"/>
          <w:szCs w:val="28"/>
          <w:lang w:eastAsia="ru-RU"/>
        </w:rPr>
        <w:t>№ 273-ФЗ</w:t>
      </w:r>
    </w:p>
    <w:p w:rsidR="007F42C4" w:rsidRPr="00427450" w:rsidRDefault="007F42C4" w:rsidP="00280ED8">
      <w:pPr>
        <w:spacing w:after="0" w:line="240" w:lineRule="auto"/>
        <w:jc w:val="both"/>
        <w:outlineLvl w:val="0"/>
        <w:rPr>
          <w:rFonts w:ascii="Times New Roman" w:hAnsi="Times New Roman" w:cs="Times New Roman"/>
          <w:i/>
          <w:iCs/>
          <w:kern w:val="36"/>
          <w:sz w:val="28"/>
          <w:szCs w:val="28"/>
          <w:lang w:eastAsia="ru-RU"/>
        </w:rPr>
      </w:pPr>
    </w:p>
    <w:p w:rsidR="007F42C4" w:rsidRPr="00427450" w:rsidRDefault="007F42C4" w:rsidP="00280ED8">
      <w:pPr>
        <w:spacing w:after="0" w:line="240" w:lineRule="auto"/>
        <w:jc w:val="both"/>
        <w:rPr>
          <w:rFonts w:ascii="Times New Roman" w:hAnsi="Times New Roman" w:cs="Times New Roman"/>
          <w:b/>
          <w:bCs/>
          <w:i/>
          <w:iCs/>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bCs/>
          <w:i/>
          <w:iCs/>
          <w:sz w:val="28"/>
          <w:szCs w:val="28"/>
        </w:rPr>
        <w:t>(Приказ</w:t>
      </w:r>
      <w:r>
        <w:rPr>
          <w:rFonts w:ascii="Times New Roman" w:hAnsi="Times New Roman" w:cs="Times New Roman"/>
          <w:b/>
          <w:bCs/>
          <w:i/>
          <w:iCs/>
          <w:sz w:val="28"/>
          <w:szCs w:val="28"/>
        </w:rPr>
        <w:t xml:space="preserve"> Министерства образования и науки Российской Федерации</w:t>
      </w:r>
      <w:r>
        <w:rPr>
          <w:rFonts w:ascii="Times New Roman" w:hAnsi="Times New Roman" w:cs="Times New Roman"/>
          <w:b/>
          <w:bCs/>
          <w:i/>
          <w:iCs/>
          <w:sz w:val="28"/>
          <w:szCs w:val="28"/>
        </w:rPr>
        <w:br/>
        <w:t>от 20 сентября 2013 г. №</w:t>
      </w:r>
      <w:r w:rsidRPr="00427450">
        <w:rPr>
          <w:rFonts w:ascii="Times New Roman" w:hAnsi="Times New Roman" w:cs="Times New Roman"/>
          <w:b/>
          <w:bCs/>
          <w:i/>
          <w:iCs/>
          <w:sz w:val="28"/>
          <w:szCs w:val="28"/>
        </w:rPr>
        <w:t xml:space="preserve"> 1082 об у</w:t>
      </w:r>
      <w:r>
        <w:rPr>
          <w:rFonts w:ascii="Times New Roman" w:hAnsi="Times New Roman" w:cs="Times New Roman"/>
          <w:b/>
          <w:bCs/>
          <w:i/>
          <w:iCs/>
          <w:sz w:val="28"/>
          <w:szCs w:val="28"/>
        </w:rPr>
        <w:t>тверждении Положения о психолого</w:t>
      </w:r>
      <w:r w:rsidRPr="00427450">
        <w:rPr>
          <w:rFonts w:ascii="Times New Roman" w:hAnsi="Times New Roman" w:cs="Times New Roman"/>
          <w:b/>
          <w:bCs/>
          <w:i/>
          <w:iCs/>
          <w:sz w:val="28"/>
          <w:szCs w:val="28"/>
        </w:rPr>
        <w:t>-медико-педагогической комиссии).</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7F42C4" w:rsidRDefault="007F42C4" w:rsidP="00280ED8">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7F42C4" w:rsidRPr="00427450" w:rsidRDefault="007F42C4" w:rsidP="00280ED8">
      <w:pPr>
        <w:spacing w:after="0" w:line="240" w:lineRule="auto"/>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Шаг 1.  Подготовка и предоставление документов</w:t>
      </w:r>
    </w:p>
    <w:p w:rsidR="007F42C4" w:rsidRPr="00427450" w:rsidRDefault="007F42C4" w:rsidP="00280ED8">
      <w:pPr>
        <w:spacing w:after="0" w:line="240" w:lineRule="auto"/>
        <w:jc w:val="center"/>
        <w:rPr>
          <w:rFonts w:ascii="Times New Roman" w:hAnsi="Times New Roman" w:cs="Times New Roman"/>
          <w:b/>
          <w:bCs/>
          <w:i/>
          <w:iCs/>
          <w:sz w:val="28"/>
          <w:szCs w:val="28"/>
        </w:rPr>
      </w:pPr>
    </w:p>
    <w:p w:rsidR="007F42C4"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w:t>
      </w:r>
      <w:r>
        <w:rPr>
          <w:rFonts w:ascii="Times New Roman" w:hAnsi="Times New Roman" w:cs="Times New Roman"/>
          <w:sz w:val="28"/>
          <w:szCs w:val="28"/>
        </w:rPr>
        <w:t>представления ребёнка на ПМПК необходимо позвонить по телефону (либо прийти лично) в центральную ПМПК (</w:t>
      </w:r>
      <w:r w:rsidRPr="00CA155C">
        <w:rPr>
          <w:rFonts w:ascii="Times New Roman" w:hAnsi="Times New Roman" w:cs="Times New Roman"/>
          <w:sz w:val="28"/>
          <w:szCs w:val="28"/>
        </w:rPr>
        <w:t xml:space="preserve">г. Ростов-на-Дону, ул. 13 Линия, дом </w:t>
      </w:r>
      <w:r>
        <w:rPr>
          <w:rFonts w:ascii="Times New Roman" w:hAnsi="Times New Roman" w:cs="Times New Roman"/>
          <w:sz w:val="28"/>
          <w:szCs w:val="28"/>
        </w:rPr>
        <w:t>23;</w:t>
      </w:r>
      <w:r w:rsidRPr="00CA155C">
        <w:rPr>
          <w:rFonts w:ascii="Times New Roman" w:hAnsi="Times New Roman" w:cs="Times New Roman"/>
          <w:sz w:val="28"/>
          <w:szCs w:val="28"/>
        </w:rPr>
        <w:t xml:space="preserve"> </w:t>
      </w:r>
      <w:hyperlink r:id="rId7" w:tgtFrame="_blank" w:history="1">
        <w:r w:rsidRPr="00CA155C">
          <w:rPr>
            <w:rFonts w:ascii="Times New Roman" w:hAnsi="Times New Roman" w:cs="Times New Roman"/>
            <w:color w:val="0070C0"/>
            <w:sz w:val="28"/>
            <w:szCs w:val="28"/>
            <w:lang w:eastAsia="ru-RU"/>
          </w:rPr>
          <w:t>www.ocpprik.ru</w:t>
        </w:r>
      </w:hyperlink>
      <w:r>
        <w:rPr>
          <w:sz w:val="28"/>
          <w:szCs w:val="28"/>
        </w:rPr>
        <w:t>;</w:t>
      </w:r>
      <w:r w:rsidRPr="00CA155C">
        <w:rPr>
          <w:rFonts w:ascii="Times New Roman" w:hAnsi="Times New Roman" w:cs="Times New Roman"/>
          <w:color w:val="0070C0"/>
          <w:sz w:val="28"/>
          <w:szCs w:val="28"/>
          <w:lang w:eastAsia="ru-RU"/>
        </w:rPr>
        <w:t xml:space="preserve"> </w:t>
      </w:r>
      <w:r w:rsidRPr="00CA155C">
        <w:rPr>
          <w:rFonts w:ascii="Times New Roman" w:hAnsi="Times New Roman" w:cs="Times New Roman"/>
          <w:sz w:val="28"/>
          <w:szCs w:val="28"/>
        </w:rPr>
        <w:t>тел.: 8(863)2-53-35-77;</w:t>
      </w:r>
      <w:r w:rsidRPr="00CA155C">
        <w:rPr>
          <w:rFonts w:ascii="Times New Roman" w:hAnsi="Times New Roman" w:cs="Times New Roman"/>
          <w:sz w:val="28"/>
          <w:szCs w:val="28"/>
          <w:lang w:eastAsia="ru-RU"/>
        </w:rPr>
        <w:t xml:space="preserve"> </w:t>
      </w:r>
      <w:r w:rsidRPr="00CA155C">
        <w:rPr>
          <w:rFonts w:ascii="Times New Roman" w:hAnsi="Times New Roman" w:cs="Times New Roman"/>
          <w:color w:val="0070C0"/>
          <w:sz w:val="28"/>
          <w:szCs w:val="28"/>
          <w:lang w:val="en-US"/>
        </w:rPr>
        <w:t>E</w:t>
      </w:r>
      <w:r w:rsidRPr="00CA155C">
        <w:rPr>
          <w:rFonts w:ascii="Times New Roman" w:hAnsi="Times New Roman" w:cs="Times New Roman"/>
          <w:color w:val="0070C0"/>
          <w:sz w:val="28"/>
          <w:szCs w:val="28"/>
        </w:rPr>
        <w:t>-</w:t>
      </w:r>
      <w:r w:rsidRPr="00CA155C">
        <w:rPr>
          <w:rFonts w:ascii="Times New Roman" w:hAnsi="Times New Roman" w:cs="Times New Roman"/>
          <w:color w:val="0070C0"/>
          <w:sz w:val="28"/>
          <w:szCs w:val="28"/>
          <w:lang w:val="en-US"/>
        </w:rPr>
        <w:t>mail</w:t>
      </w:r>
      <w:r w:rsidRPr="00CA155C">
        <w:rPr>
          <w:rFonts w:ascii="Times New Roman" w:hAnsi="Times New Roman" w:cs="Times New Roman"/>
          <w:color w:val="0070C0"/>
          <w:sz w:val="28"/>
          <w:szCs w:val="28"/>
        </w:rPr>
        <w:t xml:space="preserve">: </w:t>
      </w:r>
      <w:hyperlink r:id="rId8" w:history="1">
        <w:r w:rsidRPr="00CA155C">
          <w:rPr>
            <w:rStyle w:val="Hyperlink"/>
            <w:color w:val="0070C0"/>
            <w:sz w:val="28"/>
            <w:szCs w:val="28"/>
          </w:rPr>
          <w:t>ocpprik-opmpk@mail.ru</w:t>
        </w:r>
      </w:hyperlink>
      <w:r w:rsidRPr="00CA155C">
        <w:rPr>
          <w:rFonts w:ascii="Times New Roman" w:hAnsi="Times New Roman" w:cs="Times New Roman"/>
          <w:sz w:val="28"/>
          <w:szCs w:val="28"/>
        </w:rPr>
        <w:t>)</w:t>
      </w:r>
      <w:r>
        <w:rPr>
          <w:rFonts w:ascii="Times New Roman" w:hAnsi="Times New Roman" w:cs="Times New Roman"/>
          <w:sz w:val="28"/>
          <w:szCs w:val="28"/>
        </w:rPr>
        <w:t xml:space="preserve"> уточнить Ваш запрос и получить сведения о предстоящей процедуре. </w:t>
      </w:r>
    </w:p>
    <w:p w:rsidR="007F42C4" w:rsidRPr="00427450" w:rsidRDefault="007F42C4" w:rsidP="0014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Pr="00427450">
        <w:rPr>
          <w:rFonts w:ascii="Times New Roman" w:hAnsi="Times New Roman" w:cs="Times New Roman"/>
          <w:sz w:val="28"/>
          <w:szCs w:val="28"/>
        </w:rPr>
        <w:t xml:space="preserve">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7F42C4" w:rsidRPr="008B1525"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iCs/>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Pr="008B1525">
        <w:rPr>
          <w:rFonts w:ascii="Times New Roman" w:hAnsi="Times New Roman" w:cs="Times New Roman"/>
          <w:sz w:val="28"/>
          <w:szCs w:val="28"/>
        </w:rPr>
        <w:br/>
        <w:t>в комиссии (</w:t>
      </w:r>
      <w:r w:rsidRPr="008B1525">
        <w:rPr>
          <w:rFonts w:ascii="Times New Roman" w:hAnsi="Times New Roman" w:cs="Times New Roman"/>
          <w:i/>
          <w:iCs/>
          <w:sz w:val="28"/>
          <w:szCs w:val="28"/>
        </w:rPr>
        <w:t>бланк заявления Вам предоставит специалист комиссии и поможет в его заполнении</w:t>
      </w:r>
      <w:r w:rsidRPr="008B1525">
        <w:rPr>
          <w:rFonts w:ascii="Times New Roman" w:hAnsi="Times New Roman" w:cs="Times New Roman"/>
          <w:sz w:val="28"/>
          <w:szCs w:val="28"/>
        </w:rPr>
        <w:t>);</w:t>
      </w:r>
    </w:p>
    <w:p w:rsidR="007F42C4" w:rsidRPr="008B1525"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iCs/>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iCs/>
          <w:sz w:val="28"/>
          <w:szCs w:val="28"/>
        </w:rPr>
        <w:t xml:space="preserve">предоставляются </w:t>
      </w:r>
      <w:r w:rsidRPr="008B1525">
        <w:rPr>
          <w:rFonts w:ascii="Times New Roman" w:hAnsi="Times New Roman" w:cs="Times New Roman"/>
          <w:i/>
          <w:iCs/>
          <w:sz w:val="28"/>
          <w:szCs w:val="28"/>
        </w:rPr>
        <w:b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7F42C4" w:rsidRPr="008B1525" w:rsidRDefault="007F42C4" w:rsidP="00280ED8">
      <w:pPr>
        <w:spacing w:after="0" w:line="240" w:lineRule="auto"/>
        <w:jc w:val="both"/>
        <w:rPr>
          <w:rFonts w:ascii="Times New Roman" w:hAnsi="Times New Roman" w:cs="Times New Roman"/>
          <w:i/>
          <w:iCs/>
          <w:sz w:val="28"/>
          <w:szCs w:val="28"/>
        </w:rPr>
      </w:pPr>
      <w:r w:rsidRPr="008B1525">
        <w:rPr>
          <w:rFonts w:ascii="Times New Roman" w:hAnsi="Times New Roman" w:cs="Times New Roman"/>
          <w:i/>
          <w:iCs/>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iCs/>
          <w:sz w:val="28"/>
          <w:szCs w:val="28"/>
        </w:rPr>
        <w:t xml:space="preserve">при наличии); </w:t>
      </w:r>
    </w:p>
    <w:p w:rsidR="007F42C4" w:rsidRPr="008B1525"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iCs/>
          <w:sz w:val="28"/>
          <w:szCs w:val="28"/>
        </w:rPr>
        <w:t>г)</w:t>
      </w:r>
      <w:r w:rsidRPr="008B1525">
        <w:rPr>
          <w:rFonts w:ascii="Times New Roman" w:hAnsi="Times New Roman" w:cs="Times New Roman"/>
          <w:sz w:val="28"/>
          <w:szCs w:val="28"/>
        </w:rPr>
        <w:t xml:space="preserve"> заключение (заключения) психолого-педагогического консилиума</w:t>
      </w:r>
      <w:r>
        <w:rPr>
          <w:rFonts w:ascii="Times New Roman" w:hAnsi="Times New Roman" w:cs="Times New Roman"/>
          <w:sz w:val="28"/>
          <w:szCs w:val="28"/>
        </w:rPr>
        <w:t xml:space="preserve"> (ППк) либо </w:t>
      </w:r>
      <w:r w:rsidRPr="008B1525">
        <w:rPr>
          <w:rFonts w:ascii="Times New Roman" w:hAnsi="Times New Roman" w:cs="Times New Roman"/>
          <w:sz w:val="28"/>
          <w:szCs w:val="28"/>
        </w:rPr>
        <w:t>психолого-медико-педагогического консилиума</w:t>
      </w:r>
      <w:r>
        <w:rPr>
          <w:rFonts w:ascii="Times New Roman" w:hAnsi="Times New Roman" w:cs="Times New Roman"/>
          <w:sz w:val="28"/>
          <w:szCs w:val="28"/>
        </w:rPr>
        <w:t xml:space="preserve"> (ПМПк)</w:t>
      </w:r>
      <w:r w:rsidRPr="008B1525">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iCs/>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7F42C4" w:rsidRPr="008B1525"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iCs/>
          <w:sz w:val="28"/>
          <w:szCs w:val="28"/>
        </w:rPr>
        <w:t>д)</w:t>
      </w:r>
      <w:r w:rsidRPr="008B1525">
        <w:rPr>
          <w:rFonts w:ascii="Times New Roman" w:hAnsi="Times New Roman" w:cs="Times New Roman"/>
          <w:sz w:val="28"/>
          <w:szCs w:val="28"/>
        </w:rPr>
        <w:t xml:space="preserve"> заключение (заключения) </w:t>
      </w:r>
      <w:r>
        <w:rPr>
          <w:rFonts w:ascii="Times New Roman" w:hAnsi="Times New Roman" w:cs="Times New Roman"/>
          <w:sz w:val="28"/>
          <w:szCs w:val="28"/>
        </w:rPr>
        <w:t>ПМПК</w:t>
      </w:r>
      <w:r w:rsidRPr="008B1525">
        <w:rPr>
          <w:rFonts w:ascii="Times New Roman" w:hAnsi="Times New Roman" w:cs="Times New Roman"/>
          <w:sz w:val="28"/>
          <w:szCs w:val="28"/>
        </w:rPr>
        <w:t xml:space="preserve"> о результатах ранее проведенного обследования ребенка (</w:t>
      </w:r>
      <w:r w:rsidRPr="008B1525">
        <w:rPr>
          <w:rFonts w:ascii="Times New Roman" w:hAnsi="Times New Roman" w:cs="Times New Roman"/>
          <w:i/>
          <w:iCs/>
          <w:sz w:val="28"/>
          <w:szCs w:val="28"/>
        </w:rPr>
        <w:t>при наличии</w:t>
      </w:r>
      <w:r w:rsidRPr="008B1525">
        <w:rPr>
          <w:rFonts w:ascii="Times New Roman" w:hAnsi="Times New Roman" w:cs="Times New Roman"/>
          <w:sz w:val="28"/>
          <w:szCs w:val="28"/>
        </w:rPr>
        <w:t>);</w:t>
      </w:r>
    </w:p>
    <w:p w:rsidR="007F42C4" w:rsidRPr="008B1525"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iCs/>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w:t>
      </w:r>
      <w:r w:rsidRPr="00143F04">
        <w:rPr>
          <w:rFonts w:ascii="Times New Roman" w:hAnsi="Times New Roman" w:cs="Times New Roman"/>
          <w:i/>
          <w:iCs/>
          <w:sz w:val="28"/>
          <w:szCs w:val="28"/>
        </w:rPr>
        <w:t>по месту жительства (регистрации);</w:t>
      </w:r>
    </w:p>
    <w:p w:rsidR="007F42C4" w:rsidRPr="00427450" w:rsidRDefault="007F42C4" w:rsidP="00280ED8">
      <w:pPr>
        <w:spacing w:after="0" w:line="240" w:lineRule="auto"/>
        <w:jc w:val="both"/>
        <w:rPr>
          <w:rFonts w:ascii="Times New Roman" w:hAnsi="Times New Roman" w:cs="Times New Roman"/>
          <w:sz w:val="28"/>
          <w:szCs w:val="28"/>
        </w:rPr>
      </w:pPr>
      <w:r w:rsidRPr="008B1525">
        <w:rPr>
          <w:rFonts w:ascii="Times New Roman" w:hAnsi="Times New Roman" w:cs="Times New Roman"/>
          <w:i/>
          <w:iCs/>
          <w:sz w:val="28"/>
          <w:szCs w:val="28"/>
        </w:rPr>
        <w:t xml:space="preserve"> ж)</w:t>
      </w:r>
      <w:r w:rsidRPr="00427450">
        <w:rPr>
          <w:rFonts w:ascii="Times New Roman" w:hAnsi="Times New Roman" w:cs="Times New Roman"/>
          <w:sz w:val="28"/>
          <w:szCs w:val="28"/>
        </w:rPr>
        <w:t xml:space="preserve"> характеристику</w:t>
      </w:r>
      <w:r>
        <w:rPr>
          <w:rFonts w:ascii="Times New Roman" w:hAnsi="Times New Roman" w:cs="Times New Roman"/>
          <w:sz w:val="28"/>
          <w:szCs w:val="28"/>
        </w:rPr>
        <w:t xml:space="preserve"> </w:t>
      </w:r>
      <w:r w:rsidRPr="00427450">
        <w:rPr>
          <w:rFonts w:ascii="Times New Roman" w:hAnsi="Times New Roman" w:cs="Times New Roman"/>
          <w:sz w:val="28"/>
          <w:szCs w:val="28"/>
        </w:rPr>
        <w:t>обучающегося, выданную образовательной организацией (</w:t>
      </w:r>
      <w:r w:rsidRPr="00E447A3">
        <w:rPr>
          <w:rFonts w:ascii="Times New Roman" w:hAnsi="Times New Roman" w:cs="Times New Roman"/>
          <w:i/>
          <w:iCs/>
          <w:sz w:val="28"/>
          <w:szCs w:val="28"/>
        </w:rPr>
        <w:t>для обучающихся образовательных организаций</w:t>
      </w:r>
      <w:r w:rsidRPr="00427450">
        <w:rPr>
          <w:rFonts w:ascii="Times New Roman" w:hAnsi="Times New Roman" w:cs="Times New Roman"/>
          <w:sz w:val="28"/>
          <w:szCs w:val="28"/>
        </w:rPr>
        <w:t>);</w:t>
      </w:r>
    </w:p>
    <w:p w:rsidR="007F42C4" w:rsidRPr="00B44DD4" w:rsidRDefault="007F42C4" w:rsidP="00B44DD4">
      <w:pPr>
        <w:spacing w:after="0" w:line="240" w:lineRule="auto"/>
        <w:jc w:val="both"/>
        <w:rPr>
          <w:rFonts w:ascii="Times New Roman" w:hAnsi="Times New Roman" w:cs="Times New Roman"/>
          <w:i/>
          <w:iCs/>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bCs/>
          <w:i/>
          <w:iCs/>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Pr>
          <w:rFonts w:ascii="Times New Roman" w:hAnsi="Times New Roman" w:cs="Times New Roman"/>
          <w:sz w:val="28"/>
          <w:szCs w:val="28"/>
        </w:rPr>
        <w:t>дуктивной деятельности ребенка (</w:t>
      </w:r>
      <w:r w:rsidRPr="00510D1A">
        <w:rPr>
          <w:rFonts w:ascii="Times New Roman" w:hAnsi="Times New Roman" w:cs="Times New Roman"/>
          <w:i/>
          <w:iCs/>
          <w:sz w:val="28"/>
          <w:szCs w:val="28"/>
        </w:rPr>
        <w:t xml:space="preserve">необходимо взять с </w:t>
      </w:r>
      <w:r>
        <w:rPr>
          <w:rFonts w:ascii="Times New Roman" w:hAnsi="Times New Roman" w:cs="Times New Roman"/>
          <w:i/>
          <w:iCs/>
          <w:sz w:val="28"/>
          <w:szCs w:val="28"/>
        </w:rPr>
        <w:t>собой, после их анализа, комиссия</w:t>
      </w:r>
      <w:r w:rsidRPr="00510D1A">
        <w:rPr>
          <w:rFonts w:ascii="Times New Roman" w:hAnsi="Times New Roman" w:cs="Times New Roman"/>
          <w:i/>
          <w:iCs/>
          <w:sz w:val="28"/>
          <w:szCs w:val="28"/>
        </w:rPr>
        <w:t xml:space="preserve"> вернет Вам работы)</w:t>
      </w:r>
    </w:p>
    <w:p w:rsidR="007F42C4" w:rsidRPr="00427450" w:rsidRDefault="007F42C4" w:rsidP="00280ED8">
      <w:pPr>
        <w:spacing w:after="0" w:line="240" w:lineRule="auto"/>
        <w:jc w:val="both"/>
        <w:rPr>
          <w:rFonts w:ascii="Times New Roman" w:hAnsi="Times New Roman" w:cs="Times New Roman"/>
          <w:sz w:val="28"/>
          <w:szCs w:val="28"/>
        </w:rPr>
      </w:pP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7F42C4"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w:t>
      </w:r>
      <w:r w:rsidRPr="00BE405C">
        <w:rPr>
          <w:rFonts w:ascii="Times New Roman" w:hAnsi="Times New Roman" w:cs="Times New Roman"/>
          <w:sz w:val="28"/>
          <w:szCs w:val="28"/>
        </w:rPr>
        <w:t>конкретной ПМПК</w:t>
      </w:r>
      <w:r>
        <w:rPr>
          <w:rFonts w:ascii="Times New Roman" w:hAnsi="Times New Roman" w:cs="Times New Roman"/>
          <w:sz w:val="28"/>
          <w:szCs w:val="28"/>
        </w:rPr>
        <w:t>.</w:t>
      </w:r>
    </w:p>
    <w:p w:rsidR="007F42C4" w:rsidRPr="00280ED8" w:rsidRDefault="007F42C4" w:rsidP="00280ED8">
      <w:pPr>
        <w:spacing w:after="0" w:line="240" w:lineRule="auto"/>
        <w:jc w:val="both"/>
        <w:rPr>
          <w:rFonts w:ascii="Times New Roman" w:hAnsi="Times New Roman" w:cs="Times New Roman"/>
          <w:sz w:val="28"/>
          <w:szCs w:val="28"/>
        </w:rPr>
      </w:pPr>
    </w:p>
    <w:p w:rsidR="007F42C4" w:rsidRPr="00427450" w:rsidRDefault="007F42C4" w:rsidP="00280ED8">
      <w:pPr>
        <w:spacing w:after="0"/>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Шаг 2.  Диагностическое обследование</w:t>
      </w:r>
    </w:p>
    <w:p w:rsidR="007F42C4" w:rsidRPr="00427450" w:rsidRDefault="007F42C4" w:rsidP="00280ED8">
      <w:pPr>
        <w:spacing w:after="0"/>
        <w:jc w:val="center"/>
        <w:rPr>
          <w:rFonts w:ascii="Times New Roman" w:hAnsi="Times New Roman" w:cs="Times New Roman"/>
          <w:b/>
          <w:bCs/>
          <w:i/>
          <w:iCs/>
          <w:sz w:val="28"/>
          <w:szCs w:val="28"/>
        </w:rPr>
      </w:pPr>
    </w:p>
    <w:p w:rsidR="007F42C4" w:rsidRPr="00427450" w:rsidRDefault="007F42C4" w:rsidP="00614D3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w:t>
      </w:r>
      <w:r w:rsidRPr="00427450">
        <w:rPr>
          <w:rFonts w:ascii="Times New Roman" w:hAnsi="Times New Roman" w:cs="Times New Roman"/>
          <w:sz w:val="28"/>
          <w:szCs w:val="28"/>
        </w:rPr>
        <w:t xml:space="preserve">омиссия проинформирует Вас </w:t>
      </w:r>
      <w:r>
        <w:rPr>
          <w:rFonts w:ascii="Times New Roman" w:hAnsi="Times New Roman" w:cs="Times New Roman"/>
          <w:sz w:val="28"/>
          <w:szCs w:val="28"/>
        </w:rPr>
        <w:t xml:space="preserve">(в телефонном режиме) </w:t>
      </w:r>
      <w:r w:rsidRPr="00427450">
        <w:rPr>
          <w:rFonts w:ascii="Times New Roman" w:hAnsi="Times New Roman" w:cs="Times New Roman"/>
          <w:sz w:val="28"/>
          <w:szCs w:val="28"/>
        </w:rPr>
        <w:t>о дате, времени, месте и порядке проведения обследования.</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bCs/>
          <w:i/>
          <w:iCs/>
          <w:sz w:val="28"/>
          <w:szCs w:val="28"/>
        </w:rPr>
        <w:t xml:space="preserve">письмом </w:t>
      </w:r>
      <w:r>
        <w:rPr>
          <w:rFonts w:ascii="Times New Roman" w:hAnsi="Times New Roman" w:cs="Times New Roman"/>
          <w:b/>
          <w:bCs/>
          <w:i/>
          <w:iCs/>
          <w:sz w:val="28"/>
          <w:szCs w:val="28"/>
        </w:rPr>
        <w:t>Министерства образования и науки Российской Федерации от 23 мая 2016 г. №</w:t>
      </w:r>
      <w:r w:rsidRPr="00427450">
        <w:rPr>
          <w:rFonts w:ascii="Times New Roman" w:hAnsi="Times New Roman" w:cs="Times New Roman"/>
          <w:b/>
          <w:bCs/>
          <w:i/>
          <w:iCs/>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7F42C4" w:rsidRPr="00427450" w:rsidRDefault="007F42C4"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7F42C4" w:rsidRPr="00427450" w:rsidRDefault="007F42C4" w:rsidP="00280ED8">
      <w:pPr>
        <w:spacing w:after="0" w:line="240" w:lineRule="auto"/>
        <w:jc w:val="both"/>
        <w:rPr>
          <w:rFonts w:ascii="Times New Roman" w:hAnsi="Times New Roman" w:cs="Times New Roman"/>
          <w:sz w:val="28"/>
          <w:szCs w:val="28"/>
        </w:rPr>
      </w:pP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7F42C4"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bCs/>
          <w:sz w:val="28"/>
          <w:szCs w:val="28"/>
        </w:rPr>
        <w:t xml:space="preserve">     Учитель-дефектолог</w:t>
      </w:r>
      <w:r w:rsidRPr="00427450">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зону актуального и зону ближайшего развития ребенка.</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F42C4"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b/>
          <w:bCs/>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Pr>
          <w:rFonts w:ascii="Times New Roman" w:hAnsi="Times New Roman" w:cs="Times New Roman"/>
          <w:sz w:val="28"/>
          <w:szCs w:val="28"/>
        </w:rPr>
        <w:t xml:space="preserve"> зрительный и слуховой гнозис, высшие психические функции.</w:t>
      </w:r>
    </w:p>
    <w:p w:rsidR="007F42C4" w:rsidRPr="00151E4B" w:rsidRDefault="007F42C4"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b/>
          <w:bCs/>
          <w:sz w:val="28"/>
          <w:szCs w:val="28"/>
        </w:rPr>
        <w:t xml:space="preserve">     Учитель-логопед</w:t>
      </w:r>
      <w:r>
        <w:rPr>
          <w:rFonts w:ascii="Times New Roman" w:hAnsi="Times New Roman" w:cs="Times New Roman"/>
          <w:b/>
          <w:bCs/>
          <w:sz w:val="28"/>
          <w:szCs w:val="28"/>
        </w:rPr>
        <w:t xml:space="preserve"> </w:t>
      </w:r>
      <w:r w:rsidRPr="00151E4B">
        <w:rPr>
          <w:rFonts w:ascii="Times New Roman" w:hAnsi="Times New Roman" w:cs="Times New Roman"/>
          <w:sz w:val="28"/>
          <w:szCs w:val="28"/>
        </w:rPr>
        <w:t xml:space="preserve">оценивает уровень речевого развития, </w:t>
      </w:r>
      <w:r>
        <w:rPr>
          <w:rFonts w:ascii="Times New Roman" w:hAnsi="Times New Roman" w:cs="Times New Roman"/>
          <w:sz w:val="28"/>
          <w:szCs w:val="28"/>
        </w:rPr>
        <w:t>качество устной и письменной речи.</w:t>
      </w:r>
    </w:p>
    <w:p w:rsidR="007F42C4" w:rsidRDefault="007F42C4"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bCs/>
          <w:sz w:val="28"/>
          <w:szCs w:val="28"/>
        </w:rPr>
        <w:t>Социальный педагог,</w:t>
      </w:r>
      <w:r>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Pr>
          <w:rFonts w:ascii="Times New Roman" w:hAnsi="Times New Roman" w:cs="Times New Roman"/>
          <w:sz w:val="28"/>
          <w:szCs w:val="28"/>
        </w:rPr>
        <w:t>ребенка.</w:t>
      </w:r>
    </w:p>
    <w:p w:rsidR="007F42C4" w:rsidRPr="00427450" w:rsidRDefault="007F42C4" w:rsidP="00614D3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Pr>
          <w:rFonts w:ascii="Times New Roman" w:hAnsi="Times New Roman" w:cs="Times New Roman"/>
          <w:sz w:val="28"/>
          <w:szCs w:val="28"/>
        </w:rPr>
        <w:t>ов ПМПК иметь заключение врача-сурдолога (+ копию аудиограммы) или врача-офтальмолога (с указанием остроты зрения на оба глаза в очках и без очков).</w:t>
      </w:r>
    </w:p>
    <w:p w:rsidR="007F42C4" w:rsidRPr="00427450" w:rsidRDefault="007F42C4"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7F42C4" w:rsidRPr="00427450" w:rsidRDefault="007F42C4"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7F42C4" w:rsidRDefault="007F42C4" w:rsidP="00614D31">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7F42C4" w:rsidRPr="00427450" w:rsidRDefault="007F42C4"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Pr>
          <w:rFonts w:ascii="Times New Roman" w:hAnsi="Times New Roman" w:cs="Times New Roman"/>
          <w:sz w:val="28"/>
          <w:szCs w:val="28"/>
        </w:rPr>
        <w:t xml:space="preserve">рекомендовать Вам обратиться (направить) в центральную </w:t>
      </w:r>
      <w:r w:rsidRPr="00427450">
        <w:rPr>
          <w:rFonts w:ascii="Times New Roman" w:hAnsi="Times New Roman" w:cs="Times New Roman"/>
          <w:sz w:val="28"/>
          <w:szCs w:val="28"/>
        </w:rPr>
        <w:t>ПМПК.</w:t>
      </w:r>
    </w:p>
    <w:p w:rsidR="007F42C4" w:rsidRPr="00427450" w:rsidRDefault="007F42C4" w:rsidP="00280ED8">
      <w:pPr>
        <w:spacing w:after="0" w:line="240" w:lineRule="auto"/>
        <w:jc w:val="both"/>
        <w:rPr>
          <w:rFonts w:ascii="Times New Roman" w:hAnsi="Times New Roman" w:cs="Times New Roman"/>
          <w:b/>
          <w:bCs/>
          <w:i/>
          <w:iCs/>
          <w:sz w:val="28"/>
          <w:szCs w:val="28"/>
        </w:rPr>
      </w:pPr>
    </w:p>
    <w:p w:rsidR="007F42C4" w:rsidRPr="00427450" w:rsidRDefault="007F42C4" w:rsidP="00280ED8">
      <w:pPr>
        <w:spacing w:after="0" w:line="240" w:lineRule="auto"/>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Шаг 3.  Подготовка заключения (степень Вашего участия)</w:t>
      </w:r>
    </w:p>
    <w:p w:rsidR="007F42C4" w:rsidRPr="00427450" w:rsidRDefault="007F42C4" w:rsidP="00280ED8">
      <w:pPr>
        <w:spacing w:after="0" w:line="240" w:lineRule="auto"/>
        <w:jc w:val="center"/>
        <w:rPr>
          <w:rFonts w:ascii="Times New Roman" w:hAnsi="Times New Roman" w:cs="Times New Roman"/>
          <w:b/>
          <w:bCs/>
          <w:i/>
          <w:iCs/>
          <w:sz w:val="28"/>
          <w:szCs w:val="28"/>
        </w:rPr>
      </w:pP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w:t>
      </w:r>
      <w:r w:rsidRPr="00427450">
        <w:rPr>
          <w:rFonts w:ascii="Times New Roman" w:hAnsi="Times New Roman" w:cs="Times New Roman"/>
          <w:sz w:val="28"/>
          <w:szCs w:val="28"/>
        </w:rPr>
        <w:t>);</w:t>
      </w:r>
    </w:p>
    <w:p w:rsidR="007F42C4" w:rsidRDefault="007F42C4" w:rsidP="00280ED8">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7F42C4" w:rsidRDefault="007F42C4" w:rsidP="00614D31">
      <w:pPr>
        <w:tabs>
          <w:tab w:val="left" w:pos="0"/>
        </w:tabs>
        <w:spacing w:after="0" w:line="240" w:lineRule="auto"/>
        <w:ind w:right="155" w:firstLine="284"/>
        <w:jc w:val="both"/>
        <w:rPr>
          <w:rFonts w:ascii="Times New Roman" w:hAnsi="Times New Roman" w:cs="Times New Roman"/>
          <w:sz w:val="28"/>
          <w:szCs w:val="28"/>
        </w:rPr>
      </w:pPr>
      <w:r>
        <w:rPr>
          <w:rFonts w:ascii="Times New Roman" w:hAnsi="Times New Roman" w:cs="Times New Roman"/>
          <w:noProof/>
          <w:sz w:val="28"/>
          <w:szCs w:val="28"/>
        </w:rPr>
        <w:t>О</w:t>
      </w:r>
      <w:r w:rsidRPr="00427450">
        <w:rPr>
          <w:rFonts w:ascii="Times New Roman" w:hAnsi="Times New Roman" w:cs="Times New Roman"/>
          <w:noProof/>
          <w:sz w:val="28"/>
          <w:szCs w:val="28"/>
        </w:rPr>
        <w:t xml:space="preserve">сновными показаниями для </w:t>
      </w:r>
      <w:r>
        <w:rPr>
          <w:rFonts w:ascii="Times New Roman" w:hAnsi="Times New Roman" w:cs="Times New Roman"/>
          <w:noProof/>
          <w:sz w:val="28"/>
          <w:szCs w:val="28"/>
        </w:rPr>
        <w:t xml:space="preserve">определения необходимости в сопровождении тьютором </w:t>
      </w:r>
      <w:r w:rsidRPr="00427450">
        <w:rPr>
          <w:rFonts w:ascii="Times New Roman" w:hAnsi="Times New Roman" w:cs="Times New Roman"/>
          <w:noProof/>
          <w:sz w:val="28"/>
          <w:szCs w:val="28"/>
        </w:rPr>
        <w:t>являются:</w:t>
      </w:r>
    </w:p>
    <w:p w:rsidR="007F42C4" w:rsidRPr="00427450" w:rsidRDefault="007F42C4"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7F42C4" w:rsidRPr="00427450" w:rsidRDefault="007F42C4"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7F42C4" w:rsidRPr="00427450" w:rsidRDefault="007F42C4" w:rsidP="00280ED8">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Pr>
          <w:rFonts w:ascii="Times New Roman" w:hAnsi="Times New Roman" w:cs="Times New Roman"/>
          <w:noProof/>
          <w:sz w:val="28"/>
          <w:szCs w:val="28"/>
        </w:rPr>
        <w:t>енной продуктивной деятельности.</w:t>
      </w:r>
    </w:p>
    <w:p w:rsidR="007F42C4" w:rsidRDefault="007F42C4" w:rsidP="00614D31">
      <w:pPr>
        <w:tabs>
          <w:tab w:val="left" w:pos="0"/>
        </w:tabs>
        <w:spacing w:after="0" w:line="240" w:lineRule="auto"/>
        <w:ind w:right="155" w:firstLine="284"/>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7F42C4" w:rsidRDefault="007F42C4"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7F42C4" w:rsidRPr="00427450" w:rsidRDefault="007F42C4" w:rsidP="00280ED8">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427450">
        <w:rPr>
          <w:rFonts w:ascii="Times New Roman" w:hAnsi="Times New Roman" w:cs="Times New Roman"/>
          <w:noProof/>
          <w:sz w:val="28"/>
          <w:szCs w:val="28"/>
        </w:rPr>
        <w:t>трудности организации самообслуживания.</w:t>
      </w:r>
    </w:p>
    <w:p w:rsidR="007F42C4" w:rsidRPr="00427450" w:rsidRDefault="007F42C4"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7E7EAD">
        <w:rPr>
          <w:rFonts w:ascii="Times New Roman" w:hAnsi="Times New Roman" w:cs="Times New Roman"/>
          <w:i/>
          <w:iCs/>
          <w:sz w:val="28"/>
          <w:szCs w:val="28"/>
        </w:rPr>
        <w:t>Форму обучения</w:t>
      </w:r>
      <w:r w:rsidRPr="00427450">
        <w:rPr>
          <w:rFonts w:ascii="Times New Roman" w:hAnsi="Times New Roman" w:cs="Times New Roman"/>
          <w:sz w:val="28"/>
          <w:szCs w:val="28"/>
        </w:rPr>
        <w:t xml:space="preserve"> (очное, очно-заочное, заочное) </w:t>
      </w:r>
      <w:r w:rsidRPr="007E7EAD">
        <w:rPr>
          <w:rFonts w:ascii="Times New Roman" w:hAnsi="Times New Roman" w:cs="Times New Roman"/>
          <w:i/>
          <w:iCs/>
          <w:sz w:val="28"/>
          <w:szCs w:val="28"/>
        </w:rPr>
        <w:t>специалисты ПМПК не определяют</w:t>
      </w:r>
      <w:r>
        <w:rPr>
          <w:rFonts w:ascii="Times New Roman" w:hAnsi="Times New Roman" w:cs="Times New Roman"/>
          <w:sz w:val="28"/>
          <w:szCs w:val="28"/>
        </w:rPr>
        <w:t xml:space="preserve">. Это решение принимается Вами совместно с образовательной организацией 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7F42C4" w:rsidRPr="00427450" w:rsidRDefault="007F42C4" w:rsidP="00280ED8">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Pr>
          <w:rFonts w:ascii="Times New Roman" w:hAnsi="Times New Roman" w:cs="Times New Roman"/>
          <w:sz w:val="28"/>
          <w:szCs w:val="28"/>
        </w:rPr>
        <w:t>а территории, где вы проживаете,</w:t>
      </w:r>
      <w:r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7F42C4" w:rsidRPr="00427450" w:rsidRDefault="007F42C4" w:rsidP="00280ED8">
      <w:pPr>
        <w:spacing w:after="0"/>
        <w:jc w:val="both"/>
        <w:rPr>
          <w:rFonts w:ascii="Times New Roman" w:hAnsi="Times New Roman" w:cs="Times New Roman"/>
          <w:sz w:val="28"/>
          <w:szCs w:val="28"/>
        </w:rPr>
      </w:pPr>
    </w:p>
    <w:p w:rsidR="007F42C4" w:rsidRPr="00427450" w:rsidRDefault="007F42C4" w:rsidP="00280ED8">
      <w:pPr>
        <w:spacing w:after="0" w:line="240" w:lineRule="auto"/>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Шаг 4. Выбор образовательного маршрута</w:t>
      </w:r>
    </w:p>
    <w:p w:rsidR="007F42C4" w:rsidRPr="00427450" w:rsidRDefault="007F42C4" w:rsidP="00280ED8">
      <w:pPr>
        <w:spacing w:after="0" w:line="240" w:lineRule="auto"/>
        <w:jc w:val="center"/>
        <w:rPr>
          <w:rFonts w:ascii="Times New Roman" w:hAnsi="Times New Roman" w:cs="Times New Roman"/>
          <w:b/>
          <w:bCs/>
          <w:i/>
          <w:iCs/>
          <w:sz w:val="28"/>
          <w:szCs w:val="28"/>
        </w:rPr>
      </w:pP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Pr>
          <w:rFonts w:ascii="Times New Roman" w:hAnsi="Times New Roman" w:cs="Times New Roman"/>
          <w:sz w:val="28"/>
          <w:szCs w:val="28"/>
        </w:rPr>
        <w:t>в</w:t>
      </w:r>
      <w:r w:rsidRPr="00427450">
        <w:rPr>
          <w:rFonts w:ascii="Times New Roman" w:hAnsi="Times New Roman" w:cs="Times New Roman"/>
          <w:sz w:val="28"/>
          <w:szCs w:val="28"/>
        </w:rPr>
        <w:t xml:space="preserve">ы имеете право не предоставлять эти документы в образовательные и иные организации.  </w:t>
      </w:r>
      <w:r w:rsidRPr="007E7EAD">
        <w:rPr>
          <w:rFonts w:ascii="Times New Roman" w:hAnsi="Times New Roman" w:cs="Times New Roman"/>
          <w:i/>
          <w:iCs/>
          <w:sz w:val="28"/>
          <w:szCs w:val="28"/>
        </w:rPr>
        <w:t>Заключение комиссии действительно для предоставления в течение календарного года с даты его подписания.</w:t>
      </w:r>
      <w:r>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7F42C4"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bCs/>
          <w:i/>
          <w:iCs/>
          <w:sz w:val="28"/>
          <w:szCs w:val="28"/>
        </w:rPr>
        <w:t>с Федеральным за</w:t>
      </w:r>
      <w:r>
        <w:rPr>
          <w:rFonts w:ascii="Times New Roman" w:hAnsi="Times New Roman" w:cs="Times New Roman"/>
          <w:b/>
          <w:bCs/>
          <w:i/>
          <w:iCs/>
          <w:sz w:val="28"/>
          <w:szCs w:val="28"/>
        </w:rPr>
        <w:t>коном РФ от 29 декабря 2012 г. №</w:t>
      </w:r>
      <w:r w:rsidRPr="00427450">
        <w:rPr>
          <w:rFonts w:ascii="Times New Roman" w:hAnsi="Times New Roman" w:cs="Times New Roman"/>
          <w:b/>
          <w:bCs/>
          <w:i/>
          <w:iCs/>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Pr>
          <w:rFonts w:ascii="Times New Roman" w:hAnsi="Times New Roman" w:cs="Times New Roman"/>
          <w:sz w:val="28"/>
          <w:szCs w:val="28"/>
        </w:rPr>
        <w:br/>
        <w:t>а также услуги сурдопереводчика</w:t>
      </w:r>
      <w:r w:rsidRPr="00427450">
        <w:rPr>
          <w:rFonts w:ascii="Times New Roman" w:hAnsi="Times New Roman" w:cs="Times New Roman"/>
          <w:sz w:val="28"/>
          <w:szCs w:val="28"/>
        </w:rPr>
        <w:t xml:space="preserve"> и тифлосурдоп</w:t>
      </w:r>
      <w:r>
        <w:rPr>
          <w:rFonts w:ascii="Times New Roman" w:hAnsi="Times New Roman" w:cs="Times New Roman"/>
          <w:sz w:val="28"/>
          <w:szCs w:val="28"/>
        </w:rPr>
        <w:t>ереводчика</w:t>
      </w:r>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7F42C4" w:rsidRPr="00427450" w:rsidRDefault="007F42C4" w:rsidP="00280ED8">
      <w:pPr>
        <w:spacing w:after="0" w:line="240" w:lineRule="auto"/>
        <w:jc w:val="both"/>
        <w:rPr>
          <w:rFonts w:ascii="Times New Roman" w:hAnsi="Times New Roman" w:cs="Times New Roman"/>
          <w:sz w:val="28"/>
          <w:szCs w:val="28"/>
        </w:rPr>
      </w:pPr>
    </w:p>
    <w:p w:rsidR="007F42C4" w:rsidRDefault="007F42C4" w:rsidP="00280ED8">
      <w:pPr>
        <w:spacing w:after="0" w:line="240" w:lineRule="auto"/>
        <w:jc w:val="center"/>
        <w:rPr>
          <w:rFonts w:ascii="Times New Roman" w:hAnsi="Times New Roman" w:cs="Times New Roman"/>
          <w:b/>
          <w:bCs/>
          <w:i/>
          <w:iCs/>
          <w:sz w:val="28"/>
          <w:szCs w:val="28"/>
        </w:rPr>
      </w:pPr>
      <w:r w:rsidRPr="00427450">
        <w:rPr>
          <w:rFonts w:ascii="Times New Roman" w:hAnsi="Times New Roman" w:cs="Times New Roman"/>
          <w:b/>
          <w:bCs/>
          <w:i/>
          <w:iCs/>
          <w:sz w:val="28"/>
          <w:szCs w:val="28"/>
        </w:rPr>
        <w:t>Федеральные докуме</w:t>
      </w:r>
      <w:r>
        <w:rPr>
          <w:rFonts w:ascii="Times New Roman" w:hAnsi="Times New Roman" w:cs="Times New Roman"/>
          <w:b/>
          <w:bCs/>
          <w:i/>
          <w:iCs/>
          <w:sz w:val="28"/>
          <w:szCs w:val="28"/>
        </w:rPr>
        <w:t xml:space="preserve">нты, регулирующие деятельность </w:t>
      </w:r>
      <w:r w:rsidRPr="00427450">
        <w:rPr>
          <w:rFonts w:ascii="Times New Roman" w:hAnsi="Times New Roman" w:cs="Times New Roman"/>
          <w:b/>
          <w:bCs/>
          <w:i/>
          <w:iCs/>
          <w:sz w:val="28"/>
          <w:szCs w:val="28"/>
        </w:rPr>
        <w:t>ПМПК</w:t>
      </w:r>
    </w:p>
    <w:p w:rsidR="007F42C4" w:rsidRPr="00427450" w:rsidRDefault="007F42C4" w:rsidP="00280ED8">
      <w:pPr>
        <w:spacing w:after="0" w:line="240" w:lineRule="auto"/>
        <w:jc w:val="center"/>
        <w:rPr>
          <w:rFonts w:ascii="Times New Roman" w:hAnsi="Times New Roman" w:cs="Times New Roman"/>
          <w:b/>
          <w:bCs/>
          <w:i/>
          <w:iCs/>
          <w:sz w:val="28"/>
          <w:szCs w:val="28"/>
        </w:rPr>
      </w:pPr>
    </w:p>
    <w:p w:rsidR="007F42C4" w:rsidRPr="006315E2" w:rsidRDefault="007F42C4" w:rsidP="0028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7450">
        <w:rPr>
          <w:rFonts w:ascii="Times New Roman" w:hAnsi="Times New Roman" w:cs="Times New Roman"/>
          <w:sz w:val="28"/>
          <w:szCs w:val="28"/>
        </w:rPr>
        <w:t xml:space="preserve"> Федеральный </w:t>
      </w:r>
      <w:r>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Pr>
          <w:rFonts w:ascii="Times New Roman" w:hAnsi="Times New Roman" w:cs="Times New Roman"/>
          <w:sz w:val="28"/>
          <w:szCs w:val="28"/>
        </w:rPr>
        <w:t xml:space="preserve">азовании в Российской Федерации» </w:t>
      </w:r>
      <w:r w:rsidRPr="006315E2">
        <w:rPr>
          <w:rFonts w:ascii="Times New Roman" w:hAnsi="Times New Roman" w:cs="Times New Roman"/>
          <w:sz w:val="28"/>
          <w:szCs w:val="28"/>
        </w:rPr>
        <w:t>№ 273-ФЗ</w:t>
      </w:r>
      <w:r>
        <w:rPr>
          <w:rFonts w:ascii="Times New Roman" w:hAnsi="Times New Roman" w:cs="Times New Roman"/>
          <w:sz w:val="28"/>
          <w:szCs w:val="28"/>
        </w:rPr>
        <w:t>.</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Pr>
          <w:rFonts w:ascii="Times New Roman" w:hAnsi="Times New Roman" w:cs="Times New Roman"/>
          <w:sz w:val="28"/>
          <w:szCs w:val="28"/>
        </w:rPr>
        <w:t xml:space="preserve"> России от 20 сентября 2013 г. № 1082 «</w:t>
      </w:r>
      <w:r w:rsidRPr="00427450">
        <w:rPr>
          <w:rFonts w:ascii="Times New Roman" w:hAnsi="Times New Roman" w:cs="Times New Roman"/>
          <w:sz w:val="28"/>
          <w:szCs w:val="28"/>
        </w:rPr>
        <w:t>Об утверждении положения о психолого</w:t>
      </w:r>
      <w:r>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7F42C4" w:rsidRPr="007E7EAD" w:rsidRDefault="007F42C4" w:rsidP="007E7EAD">
      <w:pPr>
        <w:pStyle w:val="Heading1"/>
        <w:spacing w:before="0" w:beforeAutospacing="0" w:after="0" w:afterAutospacing="0"/>
        <w:textAlignment w:val="baseline"/>
        <w:rPr>
          <w:b w:val="0"/>
          <w:bCs w:val="0"/>
          <w:sz w:val="28"/>
          <w:szCs w:val="28"/>
        </w:rPr>
      </w:pPr>
      <w:r w:rsidRPr="007E7EAD">
        <w:rPr>
          <w:b w:val="0"/>
          <w:bCs w:val="0"/>
          <w:sz w:val="28"/>
          <w:szCs w:val="28"/>
        </w:rPr>
        <w:t>- Приказ Минобрнауки России от 30 августа 2013 г. № 1014</w:t>
      </w:r>
      <w:r>
        <w:rPr>
          <w:b w:val="0"/>
          <w:bCs w:val="0"/>
          <w:sz w:val="28"/>
          <w:szCs w:val="28"/>
        </w:rPr>
        <w:t xml:space="preserve"> </w:t>
      </w:r>
      <w:r w:rsidRPr="007E7EAD">
        <w:rPr>
          <w:b w:val="0"/>
          <w:bCs w:val="0"/>
          <w:sz w:val="28"/>
          <w:szCs w:val="28"/>
        </w:rPr>
        <w:t>(ред. от 21.01.2019)</w:t>
      </w:r>
    </w:p>
    <w:p w:rsidR="007F42C4" w:rsidRPr="00427450" w:rsidRDefault="007F42C4" w:rsidP="007E7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w:t>
      </w:r>
    </w:p>
    <w:p w:rsidR="007F42C4" w:rsidRPr="007E7EAD" w:rsidRDefault="007F42C4" w:rsidP="00994148">
      <w:pPr>
        <w:pStyle w:val="Heading1"/>
        <w:spacing w:before="0" w:beforeAutospacing="0" w:after="0" w:afterAutospacing="0"/>
        <w:textAlignment w:val="baseline"/>
        <w:rPr>
          <w:b w:val="0"/>
          <w:bCs w:val="0"/>
          <w:sz w:val="28"/>
          <w:szCs w:val="28"/>
        </w:rPr>
      </w:pPr>
      <w:r w:rsidRPr="00994148">
        <w:rPr>
          <w:b w:val="0"/>
          <w:bCs w:val="0"/>
          <w:sz w:val="28"/>
          <w:szCs w:val="28"/>
        </w:rPr>
        <w:t>- Приказ Минобрнауки России от 30 августа 2013 г. № 1015</w:t>
      </w:r>
      <w:r>
        <w:rPr>
          <w:sz w:val="28"/>
          <w:szCs w:val="28"/>
        </w:rPr>
        <w:t xml:space="preserve"> </w:t>
      </w:r>
      <w:r>
        <w:rPr>
          <w:b w:val="0"/>
          <w:bCs w:val="0"/>
          <w:sz w:val="28"/>
          <w:szCs w:val="28"/>
        </w:rPr>
        <w:t>(ред. от 10.06</w:t>
      </w:r>
      <w:r w:rsidRPr="007E7EAD">
        <w:rPr>
          <w:b w:val="0"/>
          <w:bCs w:val="0"/>
          <w:sz w:val="28"/>
          <w:szCs w:val="28"/>
        </w:rPr>
        <w:t>.2019)</w:t>
      </w:r>
    </w:p>
    <w:p w:rsidR="007F42C4" w:rsidRPr="00427450" w:rsidRDefault="007F42C4" w:rsidP="00994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7F42C4" w:rsidRPr="00427450" w:rsidRDefault="007F42C4" w:rsidP="00280ED8">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Pr>
          <w:rFonts w:ascii="Times New Roman" w:hAnsi="Times New Roman" w:cs="Times New Roman"/>
          <w:sz w:val="28"/>
          <w:szCs w:val="28"/>
        </w:rPr>
        <w:t>2015 г. «</w:t>
      </w:r>
      <w:r w:rsidRPr="00427450">
        <w:rPr>
          <w:rFonts w:ascii="Times New Roman" w:hAnsi="Times New Roman" w:cs="Times New Roman"/>
          <w:sz w:val="28"/>
          <w:szCs w:val="28"/>
        </w:rPr>
        <w:t>Об ут</w:t>
      </w:r>
      <w:r>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7F42C4" w:rsidRDefault="007F42C4" w:rsidP="00614D31">
      <w:pPr>
        <w:spacing w:after="0" w:line="240" w:lineRule="auto"/>
        <w:jc w:val="both"/>
        <w:rPr>
          <w:rFonts w:ascii="Times New Roman" w:hAnsi="Times New Roman" w:cs="Times New Roman"/>
          <w:b/>
          <w:bCs/>
          <w:sz w:val="28"/>
          <w:szCs w:val="28"/>
        </w:rPr>
      </w:pPr>
      <w:r w:rsidRPr="00427450">
        <w:rPr>
          <w:rFonts w:ascii="Times New Roman" w:hAnsi="Times New Roman" w:cs="Times New Roman"/>
          <w:sz w:val="28"/>
          <w:szCs w:val="28"/>
        </w:rPr>
        <w:t xml:space="preserve">    </w:t>
      </w:r>
    </w:p>
    <w:p w:rsidR="007F42C4" w:rsidRPr="00427450" w:rsidRDefault="007F42C4" w:rsidP="0028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Словарь</w:t>
      </w:r>
    </w:p>
    <w:p w:rsidR="007F42C4" w:rsidRPr="008043A0" w:rsidRDefault="007F42C4" w:rsidP="00280ED8">
      <w:pPr>
        <w:spacing w:after="0" w:line="240" w:lineRule="auto"/>
        <w:jc w:val="both"/>
        <w:rPr>
          <w:rFonts w:ascii="Times New Roman" w:hAnsi="Times New Roman" w:cs="Times New Roman"/>
          <w:sz w:val="28"/>
          <w:szCs w:val="28"/>
          <w:lang w:eastAsia="ru-RU"/>
        </w:rPr>
      </w:pPr>
      <w:r w:rsidRPr="008043A0">
        <w:rPr>
          <w:rFonts w:ascii="Times New Roman" w:hAnsi="Times New Roman" w:cs="Times New Roman"/>
          <w:b/>
          <w:bCs/>
          <w:i/>
          <w:iCs/>
          <w:sz w:val="28"/>
          <w:szCs w:val="28"/>
          <w:lang w:eastAsia="ru-RU"/>
        </w:rPr>
        <w:t xml:space="preserve">     Обучающийся с ограниченными возможностями здоровья – </w:t>
      </w:r>
      <w:r w:rsidRPr="008043A0">
        <w:rPr>
          <w:rFonts w:ascii="Times New Roman" w:hAnsi="Times New Roman" w:cs="Times New Roman"/>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F42C4" w:rsidRPr="008043A0" w:rsidRDefault="007F42C4" w:rsidP="00280ED8">
      <w:pPr>
        <w:spacing w:after="0" w:line="240" w:lineRule="auto"/>
        <w:jc w:val="both"/>
        <w:rPr>
          <w:rFonts w:ascii="Times New Roman" w:hAnsi="Times New Roman" w:cs="Times New Roman"/>
          <w:sz w:val="28"/>
          <w:szCs w:val="28"/>
          <w:shd w:val="clear" w:color="auto" w:fill="FFFFFF"/>
        </w:rPr>
      </w:pPr>
      <w:r w:rsidRPr="008043A0">
        <w:rPr>
          <w:rFonts w:ascii="Times New Roman" w:hAnsi="Times New Roman" w:cs="Times New Roman"/>
          <w:sz w:val="28"/>
          <w:szCs w:val="28"/>
          <w:lang w:eastAsia="ru-RU"/>
        </w:rPr>
        <w:t xml:space="preserve">   </w:t>
      </w:r>
      <w:r w:rsidRPr="008043A0">
        <w:rPr>
          <w:rFonts w:ascii="Times New Roman" w:hAnsi="Times New Roman" w:cs="Times New Roman"/>
          <w:b/>
          <w:bCs/>
          <w:i/>
          <w:iCs/>
          <w:sz w:val="28"/>
          <w:szCs w:val="28"/>
          <w:lang w:eastAsia="ru-RU"/>
        </w:rPr>
        <w:t xml:space="preserve"> Инклюзивное образование</w:t>
      </w:r>
      <w:r w:rsidRPr="008043A0">
        <w:rPr>
          <w:rFonts w:ascii="Times New Roman" w:hAnsi="Times New Roman" w:cs="Times New Roman"/>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F42C4" w:rsidRPr="008043A0" w:rsidRDefault="007F42C4" w:rsidP="00280ED8">
      <w:pPr>
        <w:spacing w:after="0" w:line="240" w:lineRule="auto"/>
        <w:jc w:val="both"/>
        <w:rPr>
          <w:rFonts w:ascii="Times New Roman" w:hAnsi="Times New Roman" w:cs="Times New Roman"/>
          <w:sz w:val="28"/>
          <w:szCs w:val="28"/>
          <w:lang w:eastAsia="ru-RU"/>
        </w:rPr>
      </w:pPr>
      <w:r w:rsidRPr="008043A0">
        <w:rPr>
          <w:rFonts w:ascii="Times New Roman" w:hAnsi="Times New Roman" w:cs="Times New Roman"/>
          <w:b/>
          <w:bCs/>
          <w:i/>
          <w:iCs/>
          <w:sz w:val="28"/>
          <w:szCs w:val="28"/>
          <w:lang w:eastAsia="ru-RU"/>
        </w:rPr>
        <w:t xml:space="preserve">     Адаптированная образовательная программа</w:t>
      </w:r>
      <w:r w:rsidRPr="008043A0">
        <w:rPr>
          <w:rFonts w:ascii="Times New Roman" w:hAnsi="Times New Roman" w:cs="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F42C4" w:rsidRPr="00427450" w:rsidRDefault="007F42C4" w:rsidP="00280ED8">
      <w:pPr>
        <w:spacing w:after="0" w:line="240" w:lineRule="auto"/>
        <w:jc w:val="both"/>
        <w:rPr>
          <w:rFonts w:ascii="Times New Roman" w:hAnsi="Times New Roman" w:cs="Times New Roman"/>
          <w:sz w:val="28"/>
          <w:szCs w:val="28"/>
          <w:lang w:eastAsia="ru-RU"/>
        </w:rPr>
      </w:pPr>
      <w:r w:rsidRPr="00427450">
        <w:rPr>
          <w:rFonts w:ascii="Times New Roman" w:hAnsi="Times New Roman" w:cs="Times New Roman"/>
          <w:b/>
          <w:bCs/>
          <w:i/>
          <w:iCs/>
          <w:sz w:val="28"/>
          <w:szCs w:val="28"/>
          <w:lang w:eastAsia="ru-RU"/>
        </w:rPr>
        <w:t xml:space="preserve">    Специальные условия </w:t>
      </w:r>
      <w:r w:rsidRPr="00427450">
        <w:rPr>
          <w:rFonts w:ascii="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F42C4" w:rsidRPr="003A6052" w:rsidRDefault="007F42C4" w:rsidP="00280ED8">
      <w:pPr>
        <w:spacing w:after="0"/>
        <w:jc w:val="both"/>
        <w:rPr>
          <w:rFonts w:ascii="Times New Roman" w:hAnsi="Times New Roman" w:cs="Times New Roman"/>
          <w:sz w:val="24"/>
          <w:szCs w:val="24"/>
        </w:rPr>
      </w:pPr>
      <w:r w:rsidRPr="00427450">
        <w:rPr>
          <w:rFonts w:ascii="Times New Roman" w:hAnsi="Times New Roman" w:cs="Times New Roman"/>
          <w:b/>
          <w:bCs/>
          <w:i/>
          <w:iCs/>
          <w:sz w:val="28"/>
          <w:szCs w:val="28"/>
          <w:lang w:eastAsia="ru-RU"/>
        </w:rPr>
        <w:t xml:space="preserve">     Территориальная психолого-медико-педагогическая комиссия (ТПМПК)</w:t>
      </w:r>
      <w:r w:rsidRPr="00427450">
        <w:rPr>
          <w:rFonts w:ascii="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Pr>
          <w:rFonts w:ascii="Times New Roman" w:hAnsi="Times New Roman" w:cs="Times New Roman"/>
          <w:sz w:val="28"/>
          <w:szCs w:val="28"/>
          <w:lang w:eastAsia="ru-RU"/>
        </w:rPr>
        <w:t xml:space="preserve"> России от 20.09.2013 № 1082 «Об </w:t>
      </w:r>
      <w:r w:rsidRPr="00427450">
        <w:rPr>
          <w:rFonts w:ascii="Times New Roman" w:hAnsi="Times New Roman" w:cs="Times New Roman"/>
          <w:sz w:val="28"/>
          <w:szCs w:val="28"/>
          <w:lang w:eastAsia="ru-RU"/>
        </w:rPr>
        <w:t>утверждении Положения о психолого-медико-пед</w:t>
      </w:r>
      <w:r>
        <w:rPr>
          <w:rFonts w:ascii="Times New Roman" w:hAnsi="Times New Roman" w:cs="Times New Roman"/>
          <w:sz w:val="28"/>
          <w:szCs w:val="28"/>
          <w:lang w:eastAsia="ru-RU"/>
        </w:rPr>
        <w:t>агогической комиссии»</w:t>
      </w:r>
      <w:r w:rsidRPr="00427450">
        <w:rPr>
          <w:rFonts w:ascii="Times New Roman" w:hAnsi="Times New Roman" w:cs="Times New Roman"/>
          <w:sz w:val="28"/>
          <w:szCs w:val="28"/>
          <w:lang w:eastAsia="ru-RU"/>
        </w:rPr>
        <w:t xml:space="preserve"> (Зарегистрирова</w:t>
      </w:r>
      <w:r>
        <w:rPr>
          <w:rFonts w:ascii="Times New Roman" w:hAnsi="Times New Roman" w:cs="Times New Roman"/>
          <w:sz w:val="28"/>
          <w:szCs w:val="28"/>
          <w:lang w:eastAsia="ru-RU"/>
        </w:rPr>
        <w:t>но в Минюсте России 23.10.2013 №</w:t>
      </w:r>
      <w:r w:rsidRPr="00427450">
        <w:rPr>
          <w:rFonts w:ascii="Times New Roman" w:hAnsi="Times New Roman" w:cs="Times New Roman"/>
          <w:sz w:val="28"/>
          <w:szCs w:val="28"/>
          <w:lang w:eastAsia="ru-RU"/>
        </w:rPr>
        <w:t xml:space="preserve"> 30242)</w:t>
      </w:r>
    </w:p>
    <w:p w:rsidR="007F42C4" w:rsidRPr="00427450" w:rsidRDefault="007F42C4" w:rsidP="00280ED8">
      <w:pPr>
        <w:spacing w:after="0" w:line="240" w:lineRule="auto"/>
        <w:jc w:val="both"/>
        <w:rPr>
          <w:rFonts w:ascii="Times New Roman" w:hAnsi="Times New Roman" w:cs="Times New Roman"/>
          <w:sz w:val="28"/>
          <w:szCs w:val="28"/>
          <w:lang w:eastAsia="ru-RU"/>
        </w:rPr>
      </w:pPr>
      <w:r w:rsidRPr="00427450">
        <w:rPr>
          <w:rFonts w:ascii="Times New Roman" w:hAnsi="Times New Roman" w:cs="Times New Roman"/>
          <w:sz w:val="28"/>
          <w:szCs w:val="28"/>
          <w:lang w:eastAsia="ru-RU"/>
        </w:rPr>
        <w:t xml:space="preserve">       </w:t>
      </w:r>
      <w:r w:rsidRPr="00427450">
        <w:rPr>
          <w:rFonts w:ascii="Times New Roman" w:hAnsi="Times New Roman" w:cs="Times New Roman"/>
          <w:b/>
          <w:bCs/>
          <w:i/>
          <w:iCs/>
          <w:sz w:val="28"/>
          <w:szCs w:val="28"/>
          <w:lang w:eastAsia="ru-RU"/>
        </w:rPr>
        <w:t>Центральная психолого-медико-педагогическая комиссия (ЦПМПК)</w:t>
      </w:r>
      <w:r w:rsidRPr="00427450">
        <w:rPr>
          <w:rFonts w:ascii="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Pr>
          <w:rFonts w:ascii="Times New Roman" w:hAnsi="Times New Roman" w:cs="Times New Roman"/>
          <w:sz w:val="28"/>
          <w:szCs w:val="28"/>
          <w:lang w:eastAsia="ru-RU"/>
        </w:rPr>
        <w:t>нобрнауки России от 20.09.2013 № 1082 «</w:t>
      </w:r>
      <w:r w:rsidRPr="00427450">
        <w:rPr>
          <w:rFonts w:ascii="Times New Roman" w:hAnsi="Times New Roman" w:cs="Times New Roman"/>
          <w:sz w:val="28"/>
          <w:szCs w:val="28"/>
          <w:lang w:eastAsia="ru-RU"/>
        </w:rPr>
        <w:t>Об утверждении Положения о психолого</w:t>
      </w:r>
      <w:r>
        <w:rPr>
          <w:rFonts w:ascii="Times New Roman" w:hAnsi="Times New Roman" w:cs="Times New Roman"/>
          <w:sz w:val="28"/>
          <w:szCs w:val="28"/>
          <w:lang w:eastAsia="ru-RU"/>
        </w:rPr>
        <w:t>-медико-педагогической комиссии»</w:t>
      </w:r>
      <w:r w:rsidRPr="00427450">
        <w:rPr>
          <w:rFonts w:ascii="Times New Roman" w:hAnsi="Times New Roman" w:cs="Times New Roman"/>
          <w:sz w:val="28"/>
          <w:szCs w:val="28"/>
          <w:lang w:eastAsia="ru-RU"/>
        </w:rPr>
        <w:t xml:space="preserve"> (Зарегистрировано в Мин</w:t>
      </w:r>
      <w:r>
        <w:rPr>
          <w:rFonts w:ascii="Times New Roman" w:hAnsi="Times New Roman" w:cs="Times New Roman"/>
          <w:sz w:val="28"/>
          <w:szCs w:val="28"/>
          <w:lang w:eastAsia="ru-RU"/>
        </w:rPr>
        <w:t>юсте России 23.10.2013 №30242).</w:t>
      </w:r>
    </w:p>
    <w:p w:rsidR="007F42C4" w:rsidRDefault="007F42C4"/>
    <w:p w:rsidR="007F42C4" w:rsidRDefault="007F42C4"/>
    <w:p w:rsidR="007F42C4" w:rsidRDefault="007F42C4"/>
    <w:p w:rsidR="007F42C4" w:rsidRDefault="007F42C4"/>
    <w:sectPr w:rsidR="007F42C4" w:rsidSect="00427450">
      <w:footerReference w:type="default" r:id="rId9"/>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C4" w:rsidRDefault="007F42C4">
      <w:pPr>
        <w:spacing w:after="0" w:line="240" w:lineRule="auto"/>
      </w:pPr>
      <w:r>
        <w:separator/>
      </w:r>
    </w:p>
  </w:endnote>
  <w:endnote w:type="continuationSeparator" w:id="0">
    <w:p w:rsidR="007F42C4" w:rsidRDefault="007F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C4" w:rsidRDefault="007F42C4">
    <w:pPr>
      <w:pStyle w:val="Footer"/>
      <w:jc w:val="center"/>
    </w:pPr>
    <w:fldSimple w:instr="PAGE   \* MERGEFORMAT">
      <w:r>
        <w:rPr>
          <w:noProof/>
        </w:rPr>
        <w:t>6</w:t>
      </w:r>
    </w:fldSimple>
  </w:p>
  <w:p w:rsidR="007F42C4" w:rsidRDefault="007F4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C4" w:rsidRDefault="007F42C4">
      <w:pPr>
        <w:spacing w:after="0" w:line="240" w:lineRule="auto"/>
      </w:pPr>
      <w:r>
        <w:separator/>
      </w:r>
    </w:p>
  </w:footnote>
  <w:footnote w:type="continuationSeparator" w:id="0">
    <w:p w:rsidR="007F42C4" w:rsidRDefault="007F4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BA5"/>
    <w:multiLevelType w:val="hybridMultilevel"/>
    <w:tmpl w:val="A3A8F1AE"/>
    <w:lvl w:ilvl="0" w:tplc="56209B4E">
      <w:start w:val="1"/>
      <w:numFmt w:val="decimal"/>
      <w:lvlText w:val="%1."/>
      <w:lvlJc w:val="left"/>
      <w:pPr>
        <w:ind w:left="720" w:hanging="360"/>
      </w:pPr>
      <w:rPr>
        <w:rFonts w:eastAsia="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ED8"/>
    <w:rsid w:val="00083187"/>
    <w:rsid w:val="000C5BCB"/>
    <w:rsid w:val="000E7B03"/>
    <w:rsid w:val="00143F04"/>
    <w:rsid w:val="00151E4B"/>
    <w:rsid w:val="00165236"/>
    <w:rsid w:val="00181AFD"/>
    <w:rsid w:val="001B44EA"/>
    <w:rsid w:val="001B7EA4"/>
    <w:rsid w:val="0020769D"/>
    <w:rsid w:val="0023537E"/>
    <w:rsid w:val="00280ED8"/>
    <w:rsid w:val="00334FBC"/>
    <w:rsid w:val="00365D37"/>
    <w:rsid w:val="003A1653"/>
    <w:rsid w:val="003A6052"/>
    <w:rsid w:val="003A7D74"/>
    <w:rsid w:val="003B6184"/>
    <w:rsid w:val="003D388A"/>
    <w:rsid w:val="00427450"/>
    <w:rsid w:val="00434D02"/>
    <w:rsid w:val="00440BD0"/>
    <w:rsid w:val="00446322"/>
    <w:rsid w:val="004C160F"/>
    <w:rsid w:val="00510D1A"/>
    <w:rsid w:val="00610281"/>
    <w:rsid w:val="00614D31"/>
    <w:rsid w:val="006315E2"/>
    <w:rsid w:val="0066373D"/>
    <w:rsid w:val="00687AE4"/>
    <w:rsid w:val="006E04E6"/>
    <w:rsid w:val="007B0B22"/>
    <w:rsid w:val="007C7124"/>
    <w:rsid w:val="007E7EAD"/>
    <w:rsid w:val="007F17A8"/>
    <w:rsid w:val="007F42C4"/>
    <w:rsid w:val="008043A0"/>
    <w:rsid w:val="00897DD2"/>
    <w:rsid w:val="008B1525"/>
    <w:rsid w:val="008D4966"/>
    <w:rsid w:val="00991118"/>
    <w:rsid w:val="00994148"/>
    <w:rsid w:val="009A7125"/>
    <w:rsid w:val="00A276CA"/>
    <w:rsid w:val="00B44DD4"/>
    <w:rsid w:val="00B61F3F"/>
    <w:rsid w:val="00BB4E65"/>
    <w:rsid w:val="00BD4F01"/>
    <w:rsid w:val="00BE405C"/>
    <w:rsid w:val="00C468FC"/>
    <w:rsid w:val="00C51295"/>
    <w:rsid w:val="00C85FD4"/>
    <w:rsid w:val="00CA155C"/>
    <w:rsid w:val="00CE0F6F"/>
    <w:rsid w:val="00D23231"/>
    <w:rsid w:val="00D51FCE"/>
    <w:rsid w:val="00DB230B"/>
    <w:rsid w:val="00E04737"/>
    <w:rsid w:val="00E06BDD"/>
    <w:rsid w:val="00E447A3"/>
    <w:rsid w:val="00E85627"/>
    <w:rsid w:val="00F74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D8"/>
    <w:pPr>
      <w:spacing w:after="200" w:line="276" w:lineRule="auto"/>
    </w:pPr>
    <w:rPr>
      <w:rFonts w:cs="Calibri"/>
      <w:lang w:eastAsia="en-US"/>
    </w:rPr>
  </w:style>
  <w:style w:type="paragraph" w:styleId="Heading1">
    <w:name w:val="heading 1"/>
    <w:basedOn w:val="Normal"/>
    <w:link w:val="Heading1Char"/>
    <w:uiPriority w:val="99"/>
    <w:qFormat/>
    <w:rsid w:val="007E7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7EAD"/>
    <w:rPr>
      <w:rFonts w:ascii="Times New Roman" w:hAnsi="Times New Roman" w:cs="Times New Roman"/>
      <w:b/>
      <w:bCs/>
      <w:kern w:val="36"/>
      <w:sz w:val="48"/>
      <w:szCs w:val="48"/>
      <w:lang w:eastAsia="ru-RU"/>
    </w:rPr>
  </w:style>
  <w:style w:type="paragraph" w:styleId="Footer">
    <w:name w:val="footer"/>
    <w:basedOn w:val="Normal"/>
    <w:link w:val="FooterChar"/>
    <w:uiPriority w:val="99"/>
    <w:rsid w:val="00280E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0ED8"/>
  </w:style>
  <w:style w:type="character" w:styleId="Hyperlink">
    <w:name w:val="Hyperlink"/>
    <w:basedOn w:val="DefaultParagraphFont"/>
    <w:uiPriority w:val="99"/>
    <w:rsid w:val="00280ED8"/>
    <w:rPr>
      <w:color w:val="auto"/>
      <w:u w:val="single"/>
    </w:rPr>
  </w:style>
  <w:style w:type="paragraph" w:styleId="ListParagraph">
    <w:name w:val="List Paragraph"/>
    <w:basedOn w:val="Normal"/>
    <w:uiPriority w:val="99"/>
    <w:qFormat/>
    <w:rsid w:val="0023537E"/>
    <w:pPr>
      <w:ind w:left="720"/>
    </w:pPr>
  </w:style>
</w:styles>
</file>

<file path=word/webSettings.xml><?xml version="1.0" encoding="utf-8"?>
<w:webSettings xmlns:r="http://schemas.openxmlformats.org/officeDocument/2006/relationships" xmlns:w="http://schemas.openxmlformats.org/wordprocessingml/2006/main">
  <w:divs>
    <w:div w:id="122776644">
      <w:marLeft w:val="0"/>
      <w:marRight w:val="0"/>
      <w:marTop w:val="0"/>
      <w:marBottom w:val="0"/>
      <w:divBdr>
        <w:top w:val="none" w:sz="0" w:space="0" w:color="auto"/>
        <w:left w:val="none" w:sz="0" w:space="0" w:color="auto"/>
        <w:bottom w:val="none" w:sz="0" w:space="0" w:color="auto"/>
        <w:right w:val="none" w:sz="0" w:space="0" w:color="auto"/>
      </w:divBdr>
    </w:div>
    <w:div w:id="12277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pprik-opmpk@mail.ru" TargetMode="External"/><Relationship Id="rId3" Type="http://schemas.openxmlformats.org/officeDocument/2006/relationships/settings" Target="settings.xml"/><Relationship Id="rId7" Type="http://schemas.openxmlformats.org/officeDocument/2006/relationships/hyperlink" Target="http://www.ocppr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2497</Words>
  <Characters>14234</Characters>
  <Application>Microsoft Office Outlook</Application>
  <DocSecurity>0</DocSecurity>
  <Lines>0</Lines>
  <Paragraphs>0</Paragraphs>
  <ScaleCrop>false</ScaleCrop>
  <Company>МБУ ИМЦ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4</cp:revision>
  <dcterms:created xsi:type="dcterms:W3CDTF">2020-05-07T19:10:00Z</dcterms:created>
  <dcterms:modified xsi:type="dcterms:W3CDTF">2020-05-19T12:45:00Z</dcterms:modified>
</cp:coreProperties>
</file>